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E2FA15" w14:textId="77777777" w:rsidR="00214594" w:rsidRDefault="007260BE" w:rsidP="00301822">
      <w:pPr>
        <w:pStyle w:val="6modello"/>
        <w:pBdr>
          <w:top w:val="none" w:sz="0" w:space="0" w:color="auto"/>
          <w:bottom w:val="none" w:sz="0" w:space="0" w:color="auto"/>
        </w:pBdr>
        <w:spacing w:after="60" w:line="288" w:lineRule="auto"/>
        <w:rPr>
          <w:rFonts w:ascii="Garamond" w:hAnsi="Garamond" w:cstheme="majorHAnsi"/>
          <w:sz w:val="24"/>
          <w:szCs w:val="24"/>
        </w:rPr>
      </w:pPr>
      <w:r w:rsidRPr="00301822">
        <w:rPr>
          <w:rFonts w:ascii="Garamond" w:hAnsi="Garamond" w:cstheme="majorHAnsi"/>
          <w:sz w:val="24"/>
          <w:szCs w:val="24"/>
        </w:rPr>
        <w:t xml:space="preserve">AUTORIZZAZIONE AL </w:t>
      </w:r>
      <w:r w:rsidR="00FF4D77" w:rsidRPr="00301822">
        <w:rPr>
          <w:rFonts w:ascii="Garamond" w:hAnsi="Garamond" w:cstheme="majorHAnsi"/>
          <w:sz w:val="24"/>
          <w:szCs w:val="24"/>
        </w:rPr>
        <w:t>TRATTAMENTO</w:t>
      </w:r>
      <w:r w:rsidRPr="00301822">
        <w:rPr>
          <w:rFonts w:ascii="Garamond" w:hAnsi="Garamond" w:cstheme="majorHAnsi"/>
          <w:sz w:val="24"/>
          <w:szCs w:val="24"/>
        </w:rPr>
        <w:t xml:space="preserve"> DI </w:t>
      </w:r>
      <w:r w:rsidR="00FF4D77" w:rsidRPr="00301822">
        <w:rPr>
          <w:rFonts w:ascii="Garamond" w:hAnsi="Garamond" w:cstheme="majorHAnsi"/>
          <w:sz w:val="24"/>
          <w:szCs w:val="24"/>
        </w:rPr>
        <w:t>DATI PERSONALI</w:t>
      </w:r>
      <w:r w:rsidR="00DC6332" w:rsidRPr="00301822">
        <w:rPr>
          <w:rFonts w:ascii="Garamond" w:hAnsi="Garamond" w:cstheme="majorHAnsi"/>
          <w:sz w:val="24"/>
          <w:szCs w:val="24"/>
        </w:rPr>
        <w:t xml:space="preserve"> </w:t>
      </w:r>
    </w:p>
    <w:p w14:paraId="381C3950" w14:textId="6AE48C30" w:rsidR="007260BE" w:rsidRPr="00301822" w:rsidRDefault="007260BE" w:rsidP="00301822">
      <w:pPr>
        <w:pStyle w:val="6modello"/>
        <w:pBdr>
          <w:top w:val="none" w:sz="0" w:space="0" w:color="auto"/>
          <w:bottom w:val="none" w:sz="0" w:space="0" w:color="auto"/>
        </w:pBdr>
        <w:spacing w:after="60" w:line="288" w:lineRule="auto"/>
        <w:rPr>
          <w:rFonts w:ascii="Garamond" w:hAnsi="Garamond" w:cstheme="majorHAnsi"/>
          <w:sz w:val="24"/>
          <w:szCs w:val="24"/>
        </w:rPr>
      </w:pPr>
      <w:r w:rsidRPr="00301822">
        <w:rPr>
          <w:rFonts w:ascii="Garamond" w:hAnsi="Garamond" w:cstheme="majorHAnsi"/>
          <w:sz w:val="24"/>
          <w:szCs w:val="24"/>
        </w:rPr>
        <w:t xml:space="preserve">IN QUALITÀ DI AMMINISTRATORE DI SISTEMA </w:t>
      </w:r>
    </w:p>
    <w:p w14:paraId="1D08F815" w14:textId="1B205509" w:rsidR="00415FA0" w:rsidRPr="00301822" w:rsidRDefault="00945BC0" w:rsidP="008306E2">
      <w:pPr>
        <w:pStyle w:val="6modello"/>
        <w:pBdr>
          <w:top w:val="none" w:sz="0" w:space="0" w:color="auto"/>
          <w:bottom w:val="none" w:sz="0" w:space="0" w:color="auto"/>
        </w:pBdr>
        <w:spacing w:line="288" w:lineRule="auto"/>
        <w:ind w:right="-1"/>
        <w:jc w:val="both"/>
        <w:rPr>
          <w:rFonts w:ascii="Garamond" w:hAnsi="Garamond" w:cstheme="majorHAnsi"/>
          <w:b w:val="0"/>
          <w:sz w:val="24"/>
          <w:szCs w:val="24"/>
        </w:rPr>
      </w:pPr>
      <w:r w:rsidRPr="00301822">
        <w:rPr>
          <w:rFonts w:ascii="Garamond" w:hAnsi="Garamond" w:cstheme="majorHAnsi"/>
          <w:b w:val="0"/>
          <w:sz w:val="24"/>
          <w:szCs w:val="24"/>
        </w:rPr>
        <w:t>[</w:t>
      </w:r>
      <w:r w:rsidR="008C06AE" w:rsidRPr="00301822">
        <w:rPr>
          <w:rFonts w:ascii="Garamond" w:hAnsi="Garamond" w:cstheme="majorHAnsi"/>
          <w:b w:val="0"/>
          <w:sz w:val="24"/>
          <w:szCs w:val="24"/>
        </w:rPr>
        <w:t>A</w:t>
      </w:r>
      <w:r w:rsidR="007260BE" w:rsidRPr="00301822">
        <w:rPr>
          <w:rFonts w:ascii="Garamond" w:hAnsi="Garamond" w:cstheme="majorHAnsi"/>
          <w:b w:val="0"/>
          <w:sz w:val="24"/>
          <w:szCs w:val="24"/>
        </w:rPr>
        <w:t xml:space="preserve">i sensi del </w:t>
      </w:r>
      <w:r w:rsidR="007260BE" w:rsidRPr="00301822">
        <w:rPr>
          <w:rFonts w:ascii="Garamond" w:hAnsi="Garamond" w:cstheme="majorHAnsi"/>
          <w:sz w:val="24"/>
          <w:szCs w:val="24"/>
        </w:rPr>
        <w:t>Regolamento (UE) 2016/679</w:t>
      </w:r>
      <w:r w:rsidR="00E36D32" w:rsidRPr="00301822">
        <w:rPr>
          <w:rFonts w:ascii="Garamond" w:hAnsi="Garamond" w:cstheme="majorHAnsi"/>
          <w:sz w:val="24"/>
          <w:szCs w:val="24"/>
        </w:rPr>
        <w:t>,</w:t>
      </w:r>
      <w:r w:rsidR="00E36D32" w:rsidRPr="00301822">
        <w:rPr>
          <w:rFonts w:ascii="Garamond" w:hAnsi="Garamond" w:cstheme="majorHAnsi"/>
          <w:b w:val="0"/>
          <w:sz w:val="24"/>
          <w:szCs w:val="24"/>
        </w:rPr>
        <w:t xml:space="preserve"> del</w:t>
      </w:r>
      <w:r w:rsidR="00E36D32" w:rsidRPr="00301822">
        <w:rPr>
          <w:rFonts w:ascii="Garamond" w:hAnsi="Garamond" w:cstheme="majorHAnsi"/>
          <w:sz w:val="24"/>
          <w:szCs w:val="24"/>
        </w:rPr>
        <w:t xml:space="preserve"> </w:t>
      </w:r>
      <w:r w:rsidR="00523BCC" w:rsidRPr="00301822">
        <w:rPr>
          <w:rFonts w:ascii="Garamond" w:hAnsi="Garamond" w:cstheme="majorHAnsi"/>
          <w:sz w:val="24"/>
          <w:szCs w:val="24"/>
        </w:rPr>
        <w:t>D.lgs.</w:t>
      </w:r>
      <w:r w:rsidR="00E36D32" w:rsidRPr="00301822">
        <w:rPr>
          <w:rFonts w:ascii="Garamond" w:hAnsi="Garamond" w:cstheme="majorHAnsi"/>
          <w:sz w:val="24"/>
          <w:szCs w:val="24"/>
        </w:rPr>
        <w:t xml:space="preserve"> 196/2003 </w:t>
      </w:r>
      <w:r w:rsidR="00E36D32" w:rsidRPr="00301822">
        <w:rPr>
          <w:rFonts w:ascii="Garamond" w:hAnsi="Garamond" w:cstheme="majorHAnsi"/>
          <w:b w:val="0"/>
          <w:sz w:val="24"/>
          <w:szCs w:val="24"/>
        </w:rPr>
        <w:t xml:space="preserve">come novellato per effetto del </w:t>
      </w:r>
      <w:r w:rsidR="009B1C37" w:rsidRPr="00301822">
        <w:rPr>
          <w:rFonts w:ascii="Garamond" w:hAnsi="Garamond" w:cstheme="majorHAnsi"/>
          <w:b w:val="0"/>
          <w:sz w:val="24"/>
          <w:szCs w:val="24"/>
        </w:rPr>
        <w:t>D.lgs.</w:t>
      </w:r>
      <w:r w:rsidR="00E36D32" w:rsidRPr="00301822">
        <w:rPr>
          <w:rFonts w:ascii="Garamond" w:hAnsi="Garamond" w:cstheme="majorHAnsi"/>
          <w:b w:val="0"/>
          <w:sz w:val="24"/>
          <w:szCs w:val="24"/>
        </w:rPr>
        <w:t xml:space="preserve"> </w:t>
      </w:r>
      <w:r w:rsidR="00763F50" w:rsidRPr="00301822">
        <w:rPr>
          <w:rFonts w:ascii="Garamond" w:hAnsi="Garamond" w:cstheme="majorHAnsi"/>
          <w:b w:val="0"/>
          <w:sz w:val="24"/>
          <w:szCs w:val="24"/>
        </w:rPr>
        <w:t xml:space="preserve">101/2018 </w:t>
      </w:r>
      <w:r w:rsidR="007260BE" w:rsidRPr="00301822">
        <w:rPr>
          <w:rFonts w:ascii="Garamond" w:hAnsi="Garamond" w:cstheme="majorHAnsi"/>
          <w:b w:val="0"/>
          <w:sz w:val="24"/>
          <w:szCs w:val="24"/>
        </w:rPr>
        <w:t>e del Provvedimento</w:t>
      </w:r>
      <w:r w:rsidR="007260BE" w:rsidRPr="00301822">
        <w:rPr>
          <w:rFonts w:ascii="Garamond" w:hAnsi="Garamond" w:cstheme="majorHAnsi"/>
          <w:sz w:val="24"/>
          <w:szCs w:val="24"/>
        </w:rPr>
        <w:t xml:space="preserve"> </w:t>
      </w:r>
      <w:r w:rsidR="009B4587" w:rsidRPr="00301822">
        <w:rPr>
          <w:rFonts w:ascii="Garamond" w:hAnsi="Garamond" w:cstheme="majorHAnsi"/>
          <w:b w:val="0"/>
          <w:sz w:val="24"/>
          <w:szCs w:val="24"/>
        </w:rPr>
        <w:t xml:space="preserve">del Garante per la protezione dei </w:t>
      </w:r>
      <w:r w:rsidR="00FF4D77" w:rsidRPr="00301822">
        <w:rPr>
          <w:rFonts w:ascii="Garamond" w:hAnsi="Garamond" w:cstheme="majorHAnsi"/>
          <w:b w:val="0"/>
          <w:sz w:val="24"/>
          <w:szCs w:val="24"/>
        </w:rPr>
        <w:t>dati personali</w:t>
      </w:r>
      <w:r w:rsidR="009B4587" w:rsidRPr="00301822">
        <w:rPr>
          <w:rFonts w:ascii="Garamond" w:hAnsi="Garamond" w:cstheme="majorHAnsi"/>
          <w:sz w:val="24"/>
          <w:szCs w:val="24"/>
        </w:rPr>
        <w:t xml:space="preserve"> </w:t>
      </w:r>
      <w:r w:rsidR="007260BE" w:rsidRPr="00301822">
        <w:rPr>
          <w:rFonts w:ascii="Garamond" w:hAnsi="Garamond" w:cstheme="majorHAnsi"/>
          <w:sz w:val="24"/>
          <w:szCs w:val="24"/>
        </w:rPr>
        <w:t>“Misure e accorgimenti prescritti ai titolari dei trattamenti effettuati con strumenti elettronici relativamente alle attribuzioni delle funzioni di amministratore di sistema</w:t>
      </w:r>
      <w:r w:rsidR="009B4587" w:rsidRPr="00695757">
        <w:rPr>
          <w:rFonts w:ascii="Garamond" w:hAnsi="Garamond" w:cstheme="majorHAnsi"/>
          <w:bCs/>
          <w:sz w:val="24"/>
          <w:szCs w:val="24"/>
        </w:rPr>
        <w:t>”</w:t>
      </w:r>
      <w:r w:rsidR="009B4587" w:rsidRPr="00301822">
        <w:rPr>
          <w:rFonts w:ascii="Garamond" w:hAnsi="Garamond" w:cstheme="majorHAnsi"/>
          <w:b w:val="0"/>
          <w:sz w:val="24"/>
          <w:szCs w:val="24"/>
        </w:rPr>
        <w:t xml:space="preserve">, </w:t>
      </w:r>
      <w:r w:rsidR="007260BE" w:rsidRPr="00301822">
        <w:rPr>
          <w:rFonts w:ascii="Garamond" w:hAnsi="Garamond" w:cstheme="majorHAnsi"/>
          <w:b w:val="0"/>
          <w:sz w:val="24"/>
          <w:szCs w:val="24"/>
        </w:rPr>
        <w:t>del 27 novembre 200</w:t>
      </w:r>
      <w:r w:rsidR="009B4587" w:rsidRPr="00301822">
        <w:rPr>
          <w:rFonts w:ascii="Garamond" w:hAnsi="Garamond" w:cstheme="majorHAnsi"/>
          <w:b w:val="0"/>
          <w:sz w:val="24"/>
          <w:szCs w:val="24"/>
        </w:rPr>
        <w:t>8 e successive modifiche</w:t>
      </w:r>
      <w:r w:rsidRPr="00301822">
        <w:rPr>
          <w:rFonts w:ascii="Garamond" w:hAnsi="Garamond" w:cstheme="majorHAnsi"/>
          <w:b w:val="0"/>
          <w:sz w:val="24"/>
          <w:szCs w:val="24"/>
        </w:rPr>
        <w:t>]</w:t>
      </w:r>
    </w:p>
    <w:p w14:paraId="7C22124B" w14:textId="77777777" w:rsidR="00415FA0" w:rsidRPr="00301822" w:rsidRDefault="00415FA0" w:rsidP="00301822">
      <w:pPr>
        <w:pStyle w:val="note"/>
        <w:pBdr>
          <w:top w:val="none" w:sz="0" w:space="0" w:color="auto"/>
        </w:pBdr>
        <w:spacing w:line="288" w:lineRule="auto"/>
        <w:ind w:firstLine="0"/>
        <w:rPr>
          <w:rFonts w:ascii="Garamond" w:hAnsi="Garamond" w:cstheme="majorHAnsi"/>
          <w:sz w:val="24"/>
          <w:szCs w:val="24"/>
        </w:rPr>
      </w:pPr>
    </w:p>
    <w:p w14:paraId="4224D130" w14:textId="0BCAAEF1" w:rsidR="00415FA0" w:rsidRPr="00301822" w:rsidRDefault="002A69C6" w:rsidP="00301822">
      <w:pPr>
        <w:widowControl w:val="0"/>
        <w:spacing w:line="288" w:lineRule="auto"/>
        <w:jc w:val="both"/>
        <w:rPr>
          <w:rFonts w:ascii="Garamond" w:hAnsi="Garamond" w:cstheme="majorHAnsi"/>
        </w:rPr>
      </w:pPr>
      <w:r w:rsidRPr="00301822">
        <w:rPr>
          <w:rFonts w:ascii="Garamond" w:hAnsi="Garamond" w:cstheme="majorHAnsi"/>
          <w:bCs/>
          <w:snapToGrid w:val="0"/>
        </w:rPr>
        <w:t>Egr.</w:t>
      </w:r>
      <w:r w:rsidR="00DB3465">
        <w:rPr>
          <w:rFonts w:ascii="Garamond" w:hAnsi="Garamond" w:cstheme="majorHAnsi"/>
          <w:bCs/>
          <w:snapToGrid w:val="0"/>
        </w:rPr>
        <w:t xml:space="preserve"> Sig.</w:t>
      </w:r>
      <w:r w:rsidR="00225322" w:rsidRPr="00301822">
        <w:rPr>
          <w:rFonts w:ascii="Garamond" w:hAnsi="Garamond" w:cstheme="majorHAnsi"/>
          <w:bCs/>
          <w:snapToGrid w:val="0"/>
        </w:rPr>
        <w:t xml:space="preserve"> </w:t>
      </w:r>
      <w:r w:rsidR="00D04AB9">
        <w:rPr>
          <w:rFonts w:ascii="Garamond" w:hAnsi="Garamond" w:cstheme="majorHAnsi"/>
          <w:bCs/>
          <w:snapToGrid w:val="0"/>
        </w:rPr>
        <w:t>[</w:t>
      </w:r>
      <w:r w:rsidR="00D04AB9" w:rsidRPr="00D04AB9">
        <w:rPr>
          <w:rFonts w:ascii="Garamond" w:hAnsi="Garamond" w:cstheme="majorHAnsi"/>
          <w:bCs/>
          <w:snapToGrid w:val="0"/>
          <w:highlight w:val="yellow"/>
        </w:rPr>
        <w:t>NOME AMMINISTRATORE DI SISTEMA</w:t>
      </w:r>
      <w:r w:rsidR="00D04AB9">
        <w:rPr>
          <w:rFonts w:ascii="Garamond" w:hAnsi="Garamond" w:cstheme="majorHAnsi"/>
          <w:bCs/>
          <w:snapToGrid w:val="0"/>
        </w:rPr>
        <w:t>]</w:t>
      </w:r>
    </w:p>
    <w:p w14:paraId="74788472" w14:textId="25AFC739" w:rsidR="00A919B8" w:rsidRPr="00A919B8" w:rsidRDefault="00A919B8" w:rsidP="00A919B8">
      <w:pPr>
        <w:widowControl w:val="0"/>
        <w:spacing w:after="120" w:line="288" w:lineRule="auto"/>
        <w:jc w:val="both"/>
        <w:rPr>
          <w:rFonts w:ascii="Garamond" w:hAnsi="Garamond" w:cstheme="majorHAnsi"/>
          <w:lang w:eastAsia="it-IT"/>
        </w:rPr>
      </w:pPr>
      <w:r w:rsidRPr="00A919B8">
        <w:rPr>
          <w:rFonts w:ascii="Garamond" w:hAnsi="Garamond" w:cstheme="majorHAnsi"/>
          <w:lang w:eastAsia="it-IT"/>
        </w:rPr>
        <w:t xml:space="preserve">Ufficio/area di appartenenza: </w:t>
      </w:r>
      <w:r w:rsidR="00D04AB9">
        <w:rPr>
          <w:rFonts w:ascii="Garamond" w:hAnsi="Garamond" w:cstheme="majorHAnsi"/>
          <w:lang w:eastAsia="it-IT"/>
        </w:rPr>
        <w:t>[</w:t>
      </w:r>
      <w:r w:rsidR="00D04AB9" w:rsidRPr="00D04AB9">
        <w:rPr>
          <w:rFonts w:ascii="Garamond" w:hAnsi="Garamond" w:cstheme="majorHAnsi"/>
          <w:highlight w:val="yellow"/>
          <w:lang w:eastAsia="it-IT"/>
        </w:rPr>
        <w:t>INSERIRE UFFICIO/AREA DI APPARTENENTE, ES. CESI REGIONALE, CESI CDL DI</w:t>
      </w:r>
      <w:proofErr w:type="gramStart"/>
      <w:r w:rsidR="00D04AB9" w:rsidRPr="00D04AB9">
        <w:rPr>
          <w:rFonts w:ascii="Garamond" w:hAnsi="Garamond" w:cstheme="majorHAnsi"/>
          <w:highlight w:val="yellow"/>
          <w:lang w:eastAsia="it-IT"/>
        </w:rPr>
        <w:t xml:space="preserve"> ….</w:t>
      </w:r>
      <w:proofErr w:type="gramEnd"/>
      <w:r w:rsidR="00D04AB9">
        <w:rPr>
          <w:rFonts w:ascii="Garamond" w:hAnsi="Garamond" w:cstheme="majorHAnsi"/>
          <w:lang w:eastAsia="it-IT"/>
        </w:rPr>
        <w:t>]</w:t>
      </w:r>
    </w:p>
    <w:p w14:paraId="18A30766" w14:textId="51305AA7" w:rsidR="00346FF9" w:rsidRDefault="00346FF9" w:rsidP="00A919B8">
      <w:pPr>
        <w:widowControl w:val="0"/>
        <w:spacing w:after="120" w:line="288" w:lineRule="auto"/>
        <w:jc w:val="both"/>
        <w:rPr>
          <w:rFonts w:ascii="Garamond" w:hAnsi="Garamond" w:cstheme="majorHAnsi"/>
          <w:bCs/>
          <w:snapToGrid w:val="0"/>
        </w:rPr>
      </w:pPr>
      <w:r w:rsidRPr="00301822">
        <w:rPr>
          <w:rFonts w:ascii="Garamond" w:hAnsi="Garamond" w:cstheme="majorHAnsi"/>
          <w:bCs/>
          <w:snapToGrid w:val="0"/>
        </w:rPr>
        <w:t xml:space="preserve">Svolgerà le mansioni </w:t>
      </w:r>
      <w:r>
        <w:rPr>
          <w:rFonts w:ascii="Garamond" w:hAnsi="Garamond" w:cstheme="majorHAnsi"/>
          <w:bCs/>
          <w:snapToGrid w:val="0"/>
        </w:rPr>
        <w:t>specificamente indicate nel presente documento presso:</w:t>
      </w:r>
    </w:p>
    <w:p w14:paraId="34DE18CA" w14:textId="52016BC6" w:rsidR="003751E7" w:rsidRPr="00301822" w:rsidRDefault="00DB3465" w:rsidP="00301822">
      <w:pPr>
        <w:widowControl w:val="0"/>
        <w:spacing w:after="120" w:line="288" w:lineRule="auto"/>
        <w:jc w:val="both"/>
        <w:rPr>
          <w:rFonts w:ascii="Garamond" w:hAnsi="Garamond" w:cstheme="majorHAnsi"/>
          <w:bCs/>
          <w:snapToGrid w:val="0"/>
        </w:rPr>
      </w:pPr>
      <w:proofErr w:type="spellStart"/>
      <w:r>
        <w:rPr>
          <w:rFonts w:ascii="Garamond" w:hAnsi="Garamond" w:cstheme="majorHAnsi"/>
        </w:rPr>
        <w:t>la</w:t>
      </w:r>
      <w:proofErr w:type="spellEnd"/>
      <w:r>
        <w:rPr>
          <w:rFonts w:ascii="Garamond" w:hAnsi="Garamond" w:cstheme="majorHAnsi"/>
        </w:rPr>
        <w:t xml:space="preserve"> </w:t>
      </w:r>
      <w:bookmarkStart w:id="0" w:name="_Hlk44347629"/>
      <w:bookmarkStart w:id="1" w:name="_Hlk44347592"/>
      <w:r w:rsidR="00D04AB9">
        <w:rPr>
          <w:rFonts w:ascii="Garamond" w:hAnsi="Garamond" w:cstheme="majorHAnsi"/>
          <w:b/>
          <w:bCs/>
        </w:rPr>
        <w:t>[</w:t>
      </w:r>
      <w:r w:rsidR="00D04AB9" w:rsidRPr="00D04AB9">
        <w:rPr>
          <w:rFonts w:ascii="Garamond" w:hAnsi="Garamond" w:cstheme="majorHAnsi"/>
          <w:b/>
          <w:bCs/>
          <w:highlight w:val="yellow"/>
        </w:rPr>
        <w:t>NOME STRUTTURA, ES. Camera del Lavoro di _______, CGIL Regionale ____</w:t>
      </w:r>
      <w:proofErr w:type="gramStart"/>
      <w:r w:rsidR="00D04AB9" w:rsidRPr="00D04AB9">
        <w:rPr>
          <w:rFonts w:ascii="Garamond" w:hAnsi="Garamond" w:cstheme="majorHAnsi"/>
          <w:b/>
          <w:bCs/>
          <w:highlight w:val="yellow"/>
        </w:rPr>
        <w:t>_</w:t>
      </w:r>
      <w:r w:rsidR="00D04AB9">
        <w:rPr>
          <w:rFonts w:ascii="Garamond" w:hAnsi="Garamond" w:cstheme="majorHAnsi"/>
          <w:b/>
          <w:bCs/>
        </w:rPr>
        <w:t>]</w:t>
      </w:r>
      <w:r w:rsidR="009828C5" w:rsidRPr="009828C5">
        <w:rPr>
          <w:rFonts w:ascii="Garamond" w:hAnsi="Garamond" w:cstheme="majorHAnsi"/>
        </w:rPr>
        <w:t>con</w:t>
      </w:r>
      <w:proofErr w:type="gramEnd"/>
      <w:r w:rsidR="009828C5" w:rsidRPr="009828C5">
        <w:rPr>
          <w:rFonts w:ascii="Garamond" w:hAnsi="Garamond" w:cstheme="majorHAnsi"/>
        </w:rPr>
        <w:t xml:space="preserve"> sede in </w:t>
      </w:r>
      <w:r w:rsidR="00D04AB9">
        <w:rPr>
          <w:rFonts w:ascii="Garamond" w:hAnsi="Garamond" w:cstheme="majorHAnsi"/>
        </w:rPr>
        <w:t>[</w:t>
      </w:r>
      <w:r w:rsidR="00D04AB9" w:rsidRPr="00D04AB9">
        <w:rPr>
          <w:rFonts w:ascii="Garamond" w:hAnsi="Garamond" w:cstheme="majorHAnsi"/>
          <w:highlight w:val="yellow"/>
        </w:rPr>
        <w:t>indirizzo</w:t>
      </w:r>
      <w:r w:rsidR="00D04AB9">
        <w:rPr>
          <w:rFonts w:ascii="Garamond" w:hAnsi="Garamond" w:cstheme="majorHAnsi"/>
        </w:rPr>
        <w:t xml:space="preserve">] </w:t>
      </w:r>
      <w:r w:rsidR="009828C5" w:rsidRPr="009828C5">
        <w:rPr>
          <w:rFonts w:ascii="Garamond" w:hAnsi="Garamond" w:cstheme="majorHAnsi"/>
        </w:rPr>
        <w:t xml:space="preserve">PEC </w:t>
      </w:r>
      <w:r w:rsidR="00D04AB9">
        <w:rPr>
          <w:rFonts w:ascii="Garamond" w:hAnsi="Garamond" w:cstheme="majorHAnsi"/>
        </w:rPr>
        <w:t>[</w:t>
      </w:r>
      <w:r w:rsidR="00D04AB9" w:rsidRPr="00D04AB9">
        <w:rPr>
          <w:rFonts w:ascii="Garamond" w:hAnsi="Garamond" w:cstheme="majorHAnsi"/>
          <w:highlight w:val="yellow"/>
        </w:rPr>
        <w:t>PEC</w:t>
      </w:r>
      <w:r w:rsidR="00D04AB9">
        <w:rPr>
          <w:rFonts w:ascii="Garamond" w:hAnsi="Garamond" w:cstheme="majorHAnsi"/>
        </w:rPr>
        <w:t>]</w:t>
      </w:r>
      <w:r w:rsidR="00A919B8">
        <w:rPr>
          <w:rFonts w:ascii="Garamond" w:hAnsi="Garamond" w:cstheme="majorHAnsi"/>
        </w:rPr>
        <w:t xml:space="preserve"> (di seguito </w:t>
      </w:r>
      <w:r w:rsidR="00436E26" w:rsidRPr="00301822">
        <w:rPr>
          <w:rFonts w:ascii="Garamond" w:hAnsi="Garamond" w:cstheme="majorHAnsi"/>
          <w:bCs/>
          <w:snapToGrid w:val="0"/>
        </w:rPr>
        <w:t>“</w:t>
      </w:r>
      <w:r w:rsidR="00D04AB9">
        <w:rPr>
          <w:rFonts w:ascii="Garamond" w:hAnsi="Garamond" w:cstheme="majorHAnsi"/>
          <w:b/>
          <w:snapToGrid w:val="0"/>
        </w:rPr>
        <w:t>CGIL</w:t>
      </w:r>
      <w:r w:rsidR="00436E26" w:rsidRPr="00301822">
        <w:rPr>
          <w:rFonts w:ascii="Garamond" w:hAnsi="Garamond" w:cstheme="majorHAnsi"/>
          <w:bCs/>
          <w:snapToGrid w:val="0"/>
        </w:rPr>
        <w:t>”</w:t>
      </w:r>
      <w:r w:rsidR="00F700DC">
        <w:rPr>
          <w:rFonts w:ascii="Garamond" w:hAnsi="Garamond" w:cstheme="majorHAnsi"/>
          <w:bCs/>
          <w:snapToGrid w:val="0"/>
        </w:rPr>
        <w:t xml:space="preserve"> e/o “</w:t>
      </w:r>
      <w:r w:rsidR="00F700DC" w:rsidRPr="00F700DC">
        <w:rPr>
          <w:rFonts w:ascii="Garamond" w:hAnsi="Garamond" w:cstheme="majorHAnsi"/>
          <w:b/>
          <w:snapToGrid w:val="0"/>
        </w:rPr>
        <w:t>Organizzazione</w:t>
      </w:r>
      <w:r w:rsidR="00F700DC">
        <w:rPr>
          <w:rFonts w:ascii="Garamond" w:hAnsi="Garamond" w:cstheme="majorHAnsi"/>
          <w:bCs/>
          <w:snapToGrid w:val="0"/>
        </w:rPr>
        <w:t>”</w:t>
      </w:r>
      <w:r w:rsidR="00A919B8">
        <w:rPr>
          <w:rFonts w:ascii="Garamond" w:hAnsi="Garamond" w:cstheme="majorHAnsi"/>
          <w:bCs/>
          <w:snapToGrid w:val="0"/>
        </w:rPr>
        <w:t>)</w:t>
      </w:r>
    </w:p>
    <w:p w14:paraId="248E1236" w14:textId="77777777" w:rsidR="007260BE" w:rsidRPr="00301822" w:rsidRDefault="007260BE" w:rsidP="00301822">
      <w:pPr>
        <w:spacing w:after="200" w:line="288" w:lineRule="auto"/>
        <w:jc w:val="center"/>
        <w:rPr>
          <w:rFonts w:ascii="Garamond" w:hAnsi="Garamond" w:cstheme="majorHAnsi"/>
          <w:b/>
          <w:bCs/>
          <w:snapToGrid w:val="0"/>
        </w:rPr>
      </w:pPr>
      <w:bookmarkStart w:id="2" w:name="_Hlk44347760"/>
      <w:r w:rsidRPr="00301822">
        <w:rPr>
          <w:rFonts w:ascii="Garamond" w:hAnsi="Garamond" w:cstheme="majorHAnsi"/>
          <w:b/>
          <w:bCs/>
          <w:snapToGrid w:val="0"/>
        </w:rPr>
        <w:t>PREMESSO CHE</w:t>
      </w:r>
      <w:bookmarkEnd w:id="0"/>
    </w:p>
    <w:bookmarkEnd w:id="1"/>
    <w:p w14:paraId="0C2FE1E4" w14:textId="1644C034" w:rsidR="00E52399" w:rsidRPr="00301822" w:rsidRDefault="007260BE" w:rsidP="00301822">
      <w:pPr>
        <w:widowControl w:val="0"/>
        <w:numPr>
          <w:ilvl w:val="0"/>
          <w:numId w:val="30"/>
        </w:numPr>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 xml:space="preserve">il Regolamento (UE) 2016/679 relativo alla protezione delle persone fisiche con riguardo al </w:t>
      </w:r>
      <w:r w:rsidR="00FF4D77" w:rsidRPr="00301822">
        <w:rPr>
          <w:rFonts w:ascii="Garamond" w:hAnsi="Garamond" w:cstheme="majorHAnsi"/>
          <w:bCs/>
          <w:snapToGrid w:val="0"/>
        </w:rPr>
        <w:t>Trattamento</w:t>
      </w:r>
      <w:r w:rsidRPr="00301822">
        <w:rPr>
          <w:rFonts w:ascii="Garamond" w:hAnsi="Garamond" w:cstheme="majorHAnsi"/>
          <w:bCs/>
          <w:snapToGrid w:val="0"/>
        </w:rPr>
        <w:t xml:space="preserve"> dei </w:t>
      </w:r>
      <w:r w:rsidR="00FF4D77" w:rsidRPr="00301822">
        <w:rPr>
          <w:rFonts w:ascii="Garamond" w:hAnsi="Garamond" w:cstheme="majorHAnsi"/>
          <w:bCs/>
          <w:snapToGrid w:val="0"/>
        </w:rPr>
        <w:t>Dati Personali</w:t>
      </w:r>
      <w:r w:rsidRPr="00301822">
        <w:rPr>
          <w:rFonts w:ascii="Garamond" w:hAnsi="Garamond" w:cstheme="majorHAnsi"/>
          <w:bCs/>
          <w:snapToGrid w:val="0"/>
        </w:rPr>
        <w:t>, nonché alla libera circola</w:t>
      </w:r>
      <w:r w:rsidR="005126E7" w:rsidRPr="00301822">
        <w:rPr>
          <w:rFonts w:ascii="Garamond" w:hAnsi="Garamond" w:cstheme="majorHAnsi"/>
          <w:bCs/>
          <w:snapToGrid w:val="0"/>
        </w:rPr>
        <w:t>zione di tali dati (</w:t>
      </w:r>
      <w:r w:rsidRPr="00301822">
        <w:rPr>
          <w:rFonts w:ascii="Garamond" w:hAnsi="Garamond" w:cstheme="majorHAnsi"/>
          <w:bCs/>
          <w:snapToGrid w:val="0"/>
        </w:rPr>
        <w:t>“</w:t>
      </w:r>
      <w:r w:rsidRPr="00301822">
        <w:rPr>
          <w:rFonts w:ascii="Garamond" w:hAnsi="Garamond" w:cstheme="majorHAnsi"/>
          <w:b/>
          <w:bCs/>
          <w:snapToGrid w:val="0"/>
        </w:rPr>
        <w:t>Regolamento</w:t>
      </w:r>
      <w:r w:rsidRPr="00301822">
        <w:rPr>
          <w:rFonts w:ascii="Garamond" w:hAnsi="Garamond" w:cstheme="majorHAnsi"/>
          <w:bCs/>
          <w:snapToGrid w:val="0"/>
        </w:rPr>
        <w:t>”) fissa l</w:t>
      </w:r>
      <w:r w:rsidR="00F0457A" w:rsidRPr="00301822">
        <w:rPr>
          <w:rFonts w:ascii="Garamond" w:hAnsi="Garamond" w:cstheme="majorHAnsi"/>
          <w:bCs/>
          <w:snapToGrid w:val="0"/>
        </w:rPr>
        <w:t>e modalità da adottare per il</w:t>
      </w:r>
      <w:r w:rsidRPr="00301822">
        <w:rPr>
          <w:rFonts w:ascii="Garamond" w:hAnsi="Garamond" w:cstheme="majorHAnsi"/>
          <w:bCs/>
          <w:snapToGrid w:val="0"/>
        </w:rPr>
        <w:t xml:space="preserve"> </w:t>
      </w:r>
      <w:r w:rsidR="00FF4D77" w:rsidRPr="00301822">
        <w:rPr>
          <w:rFonts w:ascii="Garamond" w:hAnsi="Garamond" w:cstheme="majorHAnsi"/>
          <w:bCs/>
          <w:snapToGrid w:val="0"/>
        </w:rPr>
        <w:t>Trattamento</w:t>
      </w:r>
      <w:r w:rsidRPr="00301822">
        <w:rPr>
          <w:rFonts w:ascii="Garamond" w:hAnsi="Garamond" w:cstheme="majorHAnsi"/>
          <w:bCs/>
          <w:snapToGrid w:val="0"/>
        </w:rPr>
        <w:t xml:space="preserve"> ed individua i soggetti che, in relazione all'attività svolta, sono tenuti agli adempimenti previsti dal Regolamento</w:t>
      </w:r>
      <w:bookmarkEnd w:id="2"/>
      <w:r w:rsidRPr="00301822">
        <w:rPr>
          <w:rFonts w:ascii="Garamond" w:hAnsi="Garamond" w:cstheme="majorHAnsi"/>
          <w:bCs/>
          <w:snapToGrid w:val="0"/>
        </w:rPr>
        <w:t>;</w:t>
      </w:r>
    </w:p>
    <w:p w14:paraId="49719FFA" w14:textId="49D5EF85" w:rsidR="00B05A90" w:rsidRPr="00301822" w:rsidRDefault="00E52399" w:rsidP="00301822">
      <w:pPr>
        <w:widowControl w:val="0"/>
        <w:numPr>
          <w:ilvl w:val="0"/>
          <w:numId w:val="30"/>
        </w:numPr>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l’Autorità di Controllo italiana (“</w:t>
      </w:r>
      <w:r w:rsidRPr="00301822">
        <w:rPr>
          <w:rFonts w:ascii="Garamond" w:hAnsi="Garamond" w:cstheme="majorHAnsi"/>
          <w:b/>
          <w:bCs/>
          <w:snapToGrid w:val="0"/>
        </w:rPr>
        <w:t xml:space="preserve">Garante per la protezione dei </w:t>
      </w:r>
      <w:r w:rsidR="00962FE3" w:rsidRPr="00301822">
        <w:rPr>
          <w:rFonts w:ascii="Garamond" w:hAnsi="Garamond" w:cstheme="majorHAnsi"/>
          <w:b/>
          <w:bCs/>
          <w:snapToGrid w:val="0"/>
        </w:rPr>
        <w:t>dati p</w:t>
      </w:r>
      <w:r w:rsidR="00FF4D77" w:rsidRPr="00301822">
        <w:rPr>
          <w:rFonts w:ascii="Garamond" w:hAnsi="Garamond" w:cstheme="majorHAnsi"/>
          <w:b/>
          <w:bCs/>
          <w:snapToGrid w:val="0"/>
        </w:rPr>
        <w:t>ersonali</w:t>
      </w:r>
      <w:r w:rsidRPr="00301822">
        <w:rPr>
          <w:rFonts w:ascii="Garamond" w:hAnsi="Garamond" w:cstheme="majorHAnsi"/>
          <w:bCs/>
          <w:snapToGrid w:val="0"/>
        </w:rPr>
        <w:t>”)</w:t>
      </w:r>
      <w:r w:rsidR="00FF4D77" w:rsidRPr="00301822">
        <w:rPr>
          <w:rFonts w:ascii="Garamond" w:hAnsi="Garamond" w:cstheme="majorHAnsi"/>
          <w:bCs/>
          <w:snapToGrid w:val="0"/>
        </w:rPr>
        <w:t xml:space="preserve"> ha introdotto con P</w:t>
      </w:r>
      <w:r w:rsidRPr="00301822">
        <w:rPr>
          <w:rFonts w:ascii="Garamond" w:hAnsi="Garamond" w:cstheme="majorHAnsi"/>
          <w:bCs/>
          <w:snapToGrid w:val="0"/>
        </w:rPr>
        <w:t xml:space="preserve">rovvedimento del 27 novembre 2008, come </w:t>
      </w:r>
      <w:r w:rsidR="00FF4D77" w:rsidRPr="00301822">
        <w:rPr>
          <w:rFonts w:ascii="Garamond" w:hAnsi="Garamond" w:cstheme="majorHAnsi"/>
          <w:bCs/>
          <w:snapToGrid w:val="0"/>
        </w:rPr>
        <w:t>successivamente modificato con P</w:t>
      </w:r>
      <w:r w:rsidRPr="00301822">
        <w:rPr>
          <w:rFonts w:ascii="Garamond" w:hAnsi="Garamond" w:cstheme="majorHAnsi"/>
          <w:bCs/>
          <w:snapToGrid w:val="0"/>
        </w:rPr>
        <w:t>rovvedimento del 25 giugno 2009 (“</w:t>
      </w:r>
      <w:r w:rsidRPr="00301822">
        <w:rPr>
          <w:rFonts w:ascii="Garamond" w:hAnsi="Garamond" w:cstheme="majorHAnsi"/>
          <w:b/>
          <w:bCs/>
          <w:snapToGrid w:val="0"/>
        </w:rPr>
        <w:t xml:space="preserve">Provvedimento </w:t>
      </w:r>
      <w:r w:rsidR="00896271" w:rsidRPr="00301822">
        <w:rPr>
          <w:rFonts w:ascii="Garamond" w:hAnsi="Garamond" w:cstheme="majorHAnsi"/>
          <w:b/>
          <w:bCs/>
          <w:snapToGrid w:val="0"/>
        </w:rPr>
        <w:t xml:space="preserve">sugli </w:t>
      </w:r>
      <w:r w:rsidRPr="00301822">
        <w:rPr>
          <w:rFonts w:ascii="Garamond" w:hAnsi="Garamond" w:cstheme="majorHAnsi"/>
          <w:b/>
          <w:bCs/>
          <w:snapToGrid w:val="0"/>
        </w:rPr>
        <w:t>Amministratori di Sistema</w:t>
      </w:r>
      <w:r w:rsidRPr="00301822">
        <w:rPr>
          <w:rFonts w:ascii="Garamond" w:hAnsi="Garamond" w:cstheme="majorHAnsi"/>
          <w:bCs/>
          <w:snapToGrid w:val="0"/>
        </w:rPr>
        <w:t>”</w:t>
      </w:r>
      <w:r w:rsidR="00B823AE" w:rsidRPr="00301822">
        <w:rPr>
          <w:rFonts w:ascii="Garamond" w:hAnsi="Garamond" w:cstheme="majorHAnsi"/>
          <w:bCs/>
          <w:snapToGrid w:val="0"/>
        </w:rPr>
        <w:t xml:space="preserve"> o “</w:t>
      </w:r>
      <w:r w:rsidR="00B823AE" w:rsidRPr="00301822">
        <w:rPr>
          <w:rFonts w:ascii="Garamond" w:hAnsi="Garamond" w:cstheme="majorHAnsi"/>
          <w:b/>
          <w:bCs/>
          <w:snapToGrid w:val="0"/>
        </w:rPr>
        <w:t>Provvedimento</w:t>
      </w:r>
      <w:r w:rsidR="00B823AE" w:rsidRPr="00301822">
        <w:rPr>
          <w:rFonts w:ascii="Garamond" w:hAnsi="Garamond" w:cstheme="majorHAnsi"/>
          <w:bCs/>
          <w:snapToGrid w:val="0"/>
        </w:rPr>
        <w:t>”</w:t>
      </w:r>
      <w:r w:rsidRPr="00301822">
        <w:rPr>
          <w:rFonts w:ascii="Garamond" w:hAnsi="Garamond" w:cstheme="majorHAnsi"/>
          <w:bCs/>
          <w:snapToGrid w:val="0"/>
        </w:rPr>
        <w:t xml:space="preserve">), una serie di obblighi per il Titolare del </w:t>
      </w:r>
      <w:r w:rsidR="00FF4D77" w:rsidRPr="00301822">
        <w:rPr>
          <w:rFonts w:ascii="Garamond" w:hAnsi="Garamond" w:cstheme="majorHAnsi"/>
          <w:bCs/>
          <w:snapToGrid w:val="0"/>
        </w:rPr>
        <w:t>Trattamento</w:t>
      </w:r>
      <w:r w:rsidRPr="00301822">
        <w:rPr>
          <w:rFonts w:ascii="Garamond" w:hAnsi="Garamond" w:cstheme="majorHAnsi"/>
          <w:bCs/>
          <w:snapToGrid w:val="0"/>
        </w:rPr>
        <w:t xml:space="preserve"> </w:t>
      </w:r>
      <w:r w:rsidR="00B57EA5" w:rsidRPr="00301822">
        <w:rPr>
          <w:rFonts w:ascii="Garamond" w:hAnsi="Garamond" w:cstheme="majorHAnsi"/>
          <w:bCs/>
          <w:snapToGrid w:val="0"/>
        </w:rPr>
        <w:t>(</w:t>
      </w:r>
      <w:r w:rsidR="00F700DC">
        <w:rPr>
          <w:rFonts w:ascii="Garamond" w:hAnsi="Garamond" w:cstheme="majorHAnsi"/>
          <w:bCs/>
          <w:snapToGrid w:val="0"/>
        </w:rPr>
        <w:t>ciascuna singola Struttura verticale e/o Orizzontale del Sindacato Confederale</w:t>
      </w:r>
      <w:r w:rsidR="00695F22" w:rsidRPr="00301822">
        <w:rPr>
          <w:rFonts w:ascii="Garamond" w:hAnsi="Garamond" w:cstheme="majorHAnsi"/>
          <w:bCs/>
          <w:snapToGrid w:val="0"/>
        </w:rPr>
        <w:t xml:space="preserve">) </w:t>
      </w:r>
      <w:r w:rsidRPr="00301822">
        <w:rPr>
          <w:rFonts w:ascii="Garamond" w:hAnsi="Garamond" w:cstheme="majorHAnsi"/>
          <w:bCs/>
          <w:snapToGrid w:val="0"/>
        </w:rPr>
        <w:t xml:space="preserve">concernenti l'individuazione e la designazione di Persone Autorizzate che svolgono all'interno </w:t>
      </w:r>
      <w:r w:rsidR="00F700DC">
        <w:rPr>
          <w:rFonts w:ascii="Garamond" w:hAnsi="Garamond" w:cstheme="majorHAnsi"/>
          <w:bCs/>
          <w:snapToGrid w:val="0"/>
        </w:rPr>
        <w:t xml:space="preserve">della CGIL </w:t>
      </w:r>
      <w:r w:rsidR="00F0457A" w:rsidRPr="00301822">
        <w:rPr>
          <w:rFonts w:ascii="Garamond" w:hAnsi="Garamond" w:cstheme="majorHAnsi"/>
          <w:bCs/>
          <w:snapToGrid w:val="0"/>
        </w:rPr>
        <w:t>il ruolo di A</w:t>
      </w:r>
      <w:r w:rsidRPr="00301822">
        <w:rPr>
          <w:rFonts w:ascii="Garamond" w:hAnsi="Garamond" w:cstheme="majorHAnsi"/>
          <w:bCs/>
          <w:snapToGrid w:val="0"/>
        </w:rPr>
        <w:t xml:space="preserve">mministratore di </w:t>
      </w:r>
      <w:r w:rsidR="002831A4" w:rsidRPr="00301822">
        <w:rPr>
          <w:rFonts w:ascii="Garamond" w:hAnsi="Garamond" w:cstheme="majorHAnsi"/>
          <w:bCs/>
          <w:snapToGrid w:val="0"/>
        </w:rPr>
        <w:t>S</w:t>
      </w:r>
      <w:r w:rsidR="00F0457A" w:rsidRPr="00301822">
        <w:rPr>
          <w:rFonts w:ascii="Garamond" w:hAnsi="Garamond" w:cstheme="majorHAnsi"/>
          <w:bCs/>
          <w:snapToGrid w:val="0"/>
        </w:rPr>
        <w:t xml:space="preserve">istema, così come definito nel </w:t>
      </w:r>
      <w:r w:rsidR="00987780" w:rsidRPr="00301822">
        <w:rPr>
          <w:rFonts w:ascii="Garamond" w:hAnsi="Garamond" w:cstheme="majorHAnsi"/>
          <w:bCs/>
          <w:snapToGrid w:val="0"/>
        </w:rPr>
        <w:t xml:space="preserve">richiamato </w:t>
      </w:r>
      <w:r w:rsidR="00F0457A" w:rsidRPr="00301822">
        <w:rPr>
          <w:rFonts w:ascii="Garamond" w:hAnsi="Garamond" w:cstheme="majorHAnsi"/>
          <w:bCs/>
          <w:snapToGrid w:val="0"/>
        </w:rPr>
        <w:t>P</w:t>
      </w:r>
      <w:r w:rsidRPr="00301822">
        <w:rPr>
          <w:rFonts w:ascii="Garamond" w:hAnsi="Garamond" w:cstheme="majorHAnsi"/>
          <w:bCs/>
          <w:snapToGrid w:val="0"/>
        </w:rPr>
        <w:t>rovvedimento</w:t>
      </w:r>
      <w:r w:rsidR="00B05A90" w:rsidRPr="00301822">
        <w:rPr>
          <w:rFonts w:ascii="Garamond" w:hAnsi="Garamond" w:cstheme="majorHAnsi"/>
          <w:bCs/>
          <w:snapToGrid w:val="0"/>
        </w:rPr>
        <w:t>;</w:t>
      </w:r>
    </w:p>
    <w:p w14:paraId="066E099A" w14:textId="17FAAA14" w:rsidR="00624C47" w:rsidRDefault="00F700DC" w:rsidP="00624C47">
      <w:pPr>
        <w:widowControl w:val="0"/>
        <w:numPr>
          <w:ilvl w:val="0"/>
          <w:numId w:val="30"/>
        </w:numPr>
        <w:suppressAutoHyphens w:val="0"/>
        <w:spacing w:line="288" w:lineRule="auto"/>
        <w:ind w:left="0" w:firstLine="0"/>
        <w:jc w:val="both"/>
        <w:rPr>
          <w:rFonts w:ascii="Garamond" w:hAnsi="Garamond" w:cstheme="majorHAnsi"/>
          <w:bCs/>
          <w:snapToGrid w:val="0"/>
        </w:rPr>
      </w:pPr>
      <w:bookmarkStart w:id="3" w:name="_Hlk44348089"/>
      <w:r>
        <w:rPr>
          <w:rFonts w:ascii="Garamond" w:hAnsi="Garamond" w:cstheme="majorHAnsi"/>
          <w:bCs/>
          <w:snapToGrid w:val="0"/>
        </w:rPr>
        <w:t xml:space="preserve">la CGIL </w:t>
      </w:r>
      <w:r w:rsidR="00E52399" w:rsidRPr="00301822">
        <w:rPr>
          <w:rFonts w:ascii="Garamond" w:hAnsi="Garamond" w:cstheme="majorHAnsi"/>
          <w:bCs/>
          <w:snapToGrid w:val="0"/>
        </w:rPr>
        <w:t>ritiene che la conformità alle disposizioni contenute nel citato Provvedimento costituiscano una misura di sicurezza adeguata e compatibile con le disposizioni del Regolamento;</w:t>
      </w:r>
    </w:p>
    <w:p w14:paraId="63D574B3" w14:textId="1CE60200" w:rsidR="00E36D32" w:rsidRPr="00301822" w:rsidRDefault="002831A4" w:rsidP="00301822">
      <w:pPr>
        <w:widowControl w:val="0"/>
        <w:numPr>
          <w:ilvl w:val="0"/>
          <w:numId w:val="30"/>
        </w:numPr>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rPr>
        <w:t xml:space="preserve">deve essere considerato </w:t>
      </w:r>
      <w:r w:rsidR="00F700DC">
        <w:rPr>
          <w:rFonts w:ascii="Garamond" w:hAnsi="Garamond" w:cstheme="majorHAnsi"/>
          <w:bCs/>
        </w:rPr>
        <w:t>“</w:t>
      </w:r>
      <w:r w:rsidRPr="00301822">
        <w:rPr>
          <w:rFonts w:ascii="Garamond" w:hAnsi="Garamond" w:cstheme="majorHAnsi"/>
          <w:bCs/>
        </w:rPr>
        <w:t>A</w:t>
      </w:r>
      <w:r w:rsidR="00E52399" w:rsidRPr="00301822">
        <w:rPr>
          <w:rFonts w:ascii="Garamond" w:hAnsi="Garamond" w:cstheme="majorHAnsi"/>
          <w:bCs/>
        </w:rPr>
        <w:t xml:space="preserve">mministratore di </w:t>
      </w:r>
      <w:r w:rsidRPr="00301822">
        <w:rPr>
          <w:rFonts w:ascii="Garamond" w:hAnsi="Garamond" w:cstheme="majorHAnsi"/>
          <w:bCs/>
        </w:rPr>
        <w:t>S</w:t>
      </w:r>
      <w:r w:rsidR="00E52399" w:rsidRPr="00301822">
        <w:rPr>
          <w:rFonts w:ascii="Garamond" w:hAnsi="Garamond" w:cstheme="majorHAnsi"/>
          <w:bCs/>
        </w:rPr>
        <w:t>istema</w:t>
      </w:r>
      <w:r w:rsidR="00F700DC">
        <w:rPr>
          <w:rFonts w:ascii="Garamond" w:hAnsi="Garamond" w:cstheme="majorHAnsi"/>
          <w:bCs/>
        </w:rPr>
        <w:t>” (di seguito anche ADS)</w:t>
      </w:r>
      <w:r w:rsidR="00E52399" w:rsidRPr="00301822">
        <w:rPr>
          <w:rFonts w:ascii="Garamond" w:hAnsi="Garamond" w:cstheme="majorHAnsi"/>
          <w:bCs/>
        </w:rPr>
        <w:t xml:space="preserve"> chiunque, in maniera non occasionale, </w:t>
      </w:r>
      <w:r w:rsidR="00581614" w:rsidRPr="00301822">
        <w:rPr>
          <w:rFonts w:ascii="Garamond" w:hAnsi="Garamond" w:cstheme="majorHAnsi"/>
          <w:bCs/>
        </w:rPr>
        <w:t xml:space="preserve">si occupa della gestione e </w:t>
      </w:r>
      <w:r w:rsidR="00E52399" w:rsidRPr="00301822">
        <w:rPr>
          <w:rFonts w:ascii="Garamond" w:hAnsi="Garamond" w:cstheme="majorHAnsi"/>
          <w:bCs/>
        </w:rPr>
        <w:t>manutenzione di impianti di elaborazi</w:t>
      </w:r>
      <w:r w:rsidR="00FF4D77" w:rsidRPr="00301822">
        <w:rPr>
          <w:rFonts w:ascii="Garamond" w:hAnsi="Garamond" w:cstheme="majorHAnsi"/>
          <w:bCs/>
        </w:rPr>
        <w:t>one con cui vengono effettuati T</w:t>
      </w:r>
      <w:r w:rsidR="00E52399" w:rsidRPr="00301822">
        <w:rPr>
          <w:rFonts w:ascii="Garamond" w:hAnsi="Garamond" w:cstheme="majorHAnsi"/>
          <w:bCs/>
        </w:rPr>
        <w:t xml:space="preserve">rattamenti di </w:t>
      </w:r>
      <w:r w:rsidR="00FF4D77" w:rsidRPr="00301822">
        <w:rPr>
          <w:rFonts w:ascii="Garamond" w:hAnsi="Garamond" w:cstheme="majorHAnsi"/>
          <w:bCs/>
        </w:rPr>
        <w:t>Dati Personali</w:t>
      </w:r>
      <w:r w:rsidR="00E52399" w:rsidRPr="00301822">
        <w:rPr>
          <w:rFonts w:ascii="Garamond" w:hAnsi="Garamond" w:cstheme="majorHAnsi"/>
          <w:bCs/>
        </w:rPr>
        <w:t>, compresi i sistemi di gestione delle basi di dati, i sistemi software complessi quali i sistemi ERP (</w:t>
      </w:r>
      <w:r w:rsidR="00E52399" w:rsidRPr="00301822">
        <w:rPr>
          <w:rFonts w:ascii="Garamond" w:hAnsi="Garamond" w:cstheme="majorHAnsi"/>
          <w:bCs/>
          <w:i/>
          <w:iCs/>
        </w:rPr>
        <w:t xml:space="preserve">Enterprise </w:t>
      </w:r>
      <w:proofErr w:type="spellStart"/>
      <w:r w:rsidR="00E52399" w:rsidRPr="00301822">
        <w:rPr>
          <w:rFonts w:ascii="Garamond" w:hAnsi="Garamond" w:cstheme="majorHAnsi"/>
          <w:bCs/>
          <w:i/>
          <w:iCs/>
        </w:rPr>
        <w:t>resource</w:t>
      </w:r>
      <w:proofErr w:type="spellEnd"/>
      <w:r w:rsidR="00E52399" w:rsidRPr="00301822">
        <w:rPr>
          <w:rFonts w:ascii="Garamond" w:hAnsi="Garamond" w:cstheme="majorHAnsi"/>
          <w:bCs/>
          <w:i/>
          <w:iCs/>
        </w:rPr>
        <w:t xml:space="preserve"> planning</w:t>
      </w:r>
      <w:r w:rsidR="00E52399" w:rsidRPr="00301822">
        <w:rPr>
          <w:rFonts w:ascii="Garamond" w:hAnsi="Garamond" w:cstheme="majorHAnsi"/>
          <w:bCs/>
        </w:rPr>
        <w:t>) utilizzati in grandi organizzazioni, le reti locali e gli apparati di sicurezza, nella misura in cui consentano di intervenire, anche accidentalmente</w:t>
      </w:r>
      <w:r w:rsidR="00D00F2B" w:rsidRPr="00301822">
        <w:rPr>
          <w:rFonts w:ascii="Garamond" w:hAnsi="Garamond" w:cstheme="majorHAnsi"/>
          <w:bCs/>
        </w:rPr>
        <w:t xml:space="preserve">, sui </w:t>
      </w:r>
      <w:r w:rsidR="00FF4D77" w:rsidRPr="00301822">
        <w:rPr>
          <w:rFonts w:ascii="Garamond" w:hAnsi="Garamond" w:cstheme="majorHAnsi"/>
          <w:bCs/>
        </w:rPr>
        <w:t>Dati Personali</w:t>
      </w:r>
      <w:bookmarkEnd w:id="3"/>
      <w:r w:rsidR="00E52399" w:rsidRPr="00301822">
        <w:rPr>
          <w:rFonts w:ascii="Garamond" w:hAnsi="Garamond" w:cstheme="majorHAnsi"/>
          <w:bCs/>
        </w:rPr>
        <w:t>;</w:t>
      </w:r>
    </w:p>
    <w:p w14:paraId="65610FE3" w14:textId="687D6210" w:rsidR="00E36D32" w:rsidRDefault="00827EAD" w:rsidP="00301822">
      <w:pPr>
        <w:widowControl w:val="0"/>
        <w:numPr>
          <w:ilvl w:val="0"/>
          <w:numId w:val="30"/>
        </w:numPr>
        <w:suppressAutoHyphens w:val="0"/>
        <w:spacing w:line="288" w:lineRule="auto"/>
        <w:ind w:left="0" w:firstLine="0"/>
        <w:jc w:val="both"/>
        <w:rPr>
          <w:rFonts w:ascii="Garamond" w:hAnsi="Garamond" w:cstheme="majorHAnsi"/>
          <w:bCs/>
          <w:snapToGrid w:val="0"/>
        </w:rPr>
      </w:pPr>
      <w:bookmarkStart w:id="4" w:name="_Hlk44348345"/>
      <w:r w:rsidRPr="00301822">
        <w:rPr>
          <w:rFonts w:ascii="Garamond" w:hAnsi="Garamond" w:cstheme="majorHAnsi"/>
          <w:bCs/>
          <w:snapToGrid w:val="0"/>
        </w:rPr>
        <w:t>l’a</w:t>
      </w:r>
      <w:r w:rsidR="00E36D32" w:rsidRPr="00301822">
        <w:rPr>
          <w:rFonts w:ascii="Garamond" w:hAnsi="Garamond" w:cstheme="majorHAnsi"/>
          <w:bCs/>
          <w:snapToGrid w:val="0"/>
        </w:rPr>
        <w:t>rt</w:t>
      </w:r>
      <w:r w:rsidR="00F8463C" w:rsidRPr="00301822">
        <w:rPr>
          <w:rFonts w:ascii="Garamond" w:hAnsi="Garamond" w:cstheme="majorHAnsi"/>
          <w:bCs/>
          <w:snapToGrid w:val="0"/>
        </w:rPr>
        <w:t xml:space="preserve">. </w:t>
      </w:r>
      <w:r w:rsidR="00E36D32" w:rsidRPr="00301822">
        <w:rPr>
          <w:rFonts w:ascii="Garamond" w:hAnsi="Garamond" w:cstheme="majorHAnsi"/>
          <w:bCs/>
          <w:snapToGrid w:val="0"/>
        </w:rPr>
        <w:t>2-</w:t>
      </w:r>
      <w:r w:rsidR="00E36D32" w:rsidRPr="00301822">
        <w:rPr>
          <w:rFonts w:ascii="Garamond" w:hAnsi="Garamond" w:cstheme="majorHAnsi"/>
          <w:bCs/>
          <w:i/>
          <w:iCs/>
          <w:snapToGrid w:val="0"/>
        </w:rPr>
        <w:t>quaterdecies</w:t>
      </w:r>
      <w:r w:rsidR="00E36D32" w:rsidRPr="00301822">
        <w:rPr>
          <w:rFonts w:ascii="Garamond" w:hAnsi="Garamond" w:cstheme="majorHAnsi"/>
          <w:bCs/>
          <w:snapToGrid w:val="0"/>
        </w:rPr>
        <w:t xml:space="preserve"> del D.lgs. 196/03</w:t>
      </w:r>
      <w:r w:rsidR="002A4D21" w:rsidRPr="00301822">
        <w:rPr>
          <w:rFonts w:ascii="Garamond" w:hAnsi="Garamond" w:cstheme="majorHAnsi"/>
          <w:bCs/>
          <w:snapToGrid w:val="0"/>
        </w:rPr>
        <w:t xml:space="preserve"> (“</w:t>
      </w:r>
      <w:r w:rsidR="002A4D21" w:rsidRPr="00301822">
        <w:rPr>
          <w:rFonts w:ascii="Garamond" w:hAnsi="Garamond" w:cstheme="majorHAnsi"/>
          <w:b/>
          <w:bCs/>
          <w:snapToGrid w:val="0"/>
        </w:rPr>
        <w:t>Codice Privacy</w:t>
      </w:r>
      <w:r w:rsidR="002A4D21" w:rsidRPr="00301822">
        <w:rPr>
          <w:rFonts w:ascii="Garamond" w:hAnsi="Garamond" w:cstheme="majorHAnsi"/>
          <w:bCs/>
          <w:snapToGrid w:val="0"/>
        </w:rPr>
        <w:t>”)</w:t>
      </w:r>
      <w:r w:rsidR="00E36D32" w:rsidRPr="00301822">
        <w:rPr>
          <w:rFonts w:ascii="Garamond" w:hAnsi="Garamond" w:cstheme="majorHAnsi"/>
          <w:bCs/>
          <w:snapToGrid w:val="0"/>
        </w:rPr>
        <w:t xml:space="preserve">, come novellato per effetto del </w:t>
      </w:r>
      <w:r w:rsidR="00A61588" w:rsidRPr="00301822">
        <w:rPr>
          <w:rFonts w:ascii="Garamond" w:hAnsi="Garamond" w:cstheme="majorHAnsi"/>
          <w:bCs/>
          <w:snapToGrid w:val="0"/>
        </w:rPr>
        <w:t>D.lgs.</w:t>
      </w:r>
      <w:r w:rsidR="00763F50" w:rsidRPr="00301822">
        <w:rPr>
          <w:rFonts w:ascii="Garamond" w:hAnsi="Garamond" w:cstheme="majorHAnsi"/>
          <w:bCs/>
          <w:snapToGrid w:val="0"/>
        </w:rPr>
        <w:t xml:space="preserve"> </w:t>
      </w:r>
      <w:r w:rsidR="00E36D32" w:rsidRPr="00301822">
        <w:rPr>
          <w:rFonts w:ascii="Garamond" w:hAnsi="Garamond" w:cstheme="majorHAnsi"/>
          <w:bCs/>
          <w:snapToGrid w:val="0"/>
        </w:rPr>
        <w:t>101</w:t>
      </w:r>
      <w:r w:rsidR="00763F50" w:rsidRPr="00301822">
        <w:rPr>
          <w:rFonts w:ascii="Garamond" w:hAnsi="Garamond" w:cstheme="majorHAnsi"/>
          <w:bCs/>
          <w:snapToGrid w:val="0"/>
        </w:rPr>
        <w:t>/2018</w:t>
      </w:r>
      <w:r w:rsidR="00E36D32" w:rsidRPr="00301822">
        <w:rPr>
          <w:rFonts w:ascii="Garamond" w:hAnsi="Garamond" w:cstheme="majorHAnsi"/>
          <w:bCs/>
          <w:snapToGrid w:val="0"/>
        </w:rPr>
        <w:t>, prevede che l</w:t>
      </w:r>
      <w:r w:rsidR="00B57EA5" w:rsidRPr="00301822">
        <w:rPr>
          <w:rFonts w:ascii="Garamond" w:hAnsi="Garamond" w:cstheme="majorHAnsi"/>
          <w:bCs/>
          <w:snapToGrid w:val="0"/>
        </w:rPr>
        <w:t>’Organizzazione</w:t>
      </w:r>
      <w:r w:rsidR="00E36D32" w:rsidRPr="00301822">
        <w:rPr>
          <w:rFonts w:ascii="Garamond" w:hAnsi="Garamond" w:cstheme="majorHAnsi"/>
          <w:bCs/>
          <w:snapToGrid w:val="0"/>
        </w:rPr>
        <w:t xml:space="preserve">, sia che questa rivesta il ruolo di Titolare del trattamento </w:t>
      </w:r>
      <w:r w:rsidR="00C95E0B" w:rsidRPr="00301822">
        <w:rPr>
          <w:rFonts w:ascii="Garamond" w:hAnsi="Garamond" w:cstheme="majorHAnsi"/>
          <w:bCs/>
          <w:snapToGrid w:val="0"/>
        </w:rPr>
        <w:t xml:space="preserve">che </w:t>
      </w:r>
      <w:r w:rsidR="00E36D32" w:rsidRPr="00301822">
        <w:rPr>
          <w:rFonts w:ascii="Garamond" w:hAnsi="Garamond" w:cstheme="majorHAnsi"/>
          <w:bCs/>
          <w:snapToGrid w:val="0"/>
        </w:rPr>
        <w:t xml:space="preserve">di Responsabile del trattamento: (i) possa prevedere, sotto la propria responsabilità e nell’ambito del proprio assetto organizzativo, che specifici compiti e funzioni connessi al Trattamento di Dati Personali siano attribuiti a persone fisiche, espressamente </w:t>
      </w:r>
      <w:r w:rsidR="00E36D32" w:rsidRPr="00301822">
        <w:rPr>
          <w:rFonts w:ascii="Garamond" w:hAnsi="Garamond" w:cstheme="majorHAnsi"/>
          <w:bCs/>
          <w:snapToGrid w:val="0"/>
        </w:rPr>
        <w:lastRenderedPageBreak/>
        <w:t>designate, che operano sotto la sua autorità; (ii) individui le modalità più opportune per autorizzare al Trattamento dei Dati Personali le persone che operano sotto la propria autorità diretta;</w:t>
      </w:r>
    </w:p>
    <w:p w14:paraId="7DD3EC1B" w14:textId="6C73F72F" w:rsidR="00F700DC" w:rsidRDefault="00F700DC" w:rsidP="00301822">
      <w:pPr>
        <w:widowControl w:val="0"/>
        <w:numPr>
          <w:ilvl w:val="0"/>
          <w:numId w:val="30"/>
        </w:numPr>
        <w:suppressAutoHyphens w:val="0"/>
        <w:spacing w:line="288" w:lineRule="auto"/>
        <w:ind w:left="0" w:firstLine="0"/>
        <w:jc w:val="both"/>
        <w:rPr>
          <w:rFonts w:ascii="Garamond" w:hAnsi="Garamond" w:cstheme="majorHAnsi"/>
          <w:bCs/>
          <w:snapToGrid w:val="0"/>
        </w:rPr>
      </w:pPr>
      <w:r>
        <w:rPr>
          <w:rFonts w:ascii="Garamond" w:hAnsi="Garamond" w:cstheme="majorHAnsi"/>
          <w:bCs/>
          <w:snapToGrid w:val="0"/>
        </w:rPr>
        <w:t>peraltro, la figura dell’ADS è individuata anche nel Regolamento Confederale sul Trattamento dei Dati che prevede:</w:t>
      </w:r>
    </w:p>
    <w:p w14:paraId="6D06B736" w14:textId="77777777" w:rsidR="00F700DC" w:rsidRDefault="00F700DC" w:rsidP="00F700DC">
      <w:pPr>
        <w:widowControl w:val="0"/>
        <w:suppressAutoHyphens w:val="0"/>
        <w:spacing w:line="288" w:lineRule="auto"/>
        <w:jc w:val="both"/>
        <w:rPr>
          <w:rFonts w:ascii="Garamond" w:hAnsi="Garamond" w:cstheme="majorHAnsi"/>
          <w:bCs/>
          <w:snapToGrid w:val="0"/>
        </w:rPr>
      </w:pPr>
    </w:p>
    <w:p w14:paraId="0F3E395F" w14:textId="77777777" w:rsidR="00F700DC" w:rsidRPr="00F700DC" w:rsidRDefault="00F700DC" w:rsidP="00F700DC">
      <w:pPr>
        <w:widowControl w:val="0"/>
        <w:suppressAutoHyphens w:val="0"/>
        <w:spacing w:line="288" w:lineRule="auto"/>
        <w:ind w:left="567" w:right="566"/>
        <w:jc w:val="both"/>
        <w:rPr>
          <w:rFonts w:ascii="Garamond" w:hAnsi="Garamond" w:cstheme="majorHAnsi"/>
          <w:bCs/>
          <w:snapToGrid w:val="0"/>
          <w:sz w:val="20"/>
          <w:szCs w:val="20"/>
        </w:rPr>
      </w:pPr>
      <w:r w:rsidRPr="00F700DC">
        <w:rPr>
          <w:rFonts w:ascii="Garamond" w:hAnsi="Garamond" w:cstheme="majorHAnsi"/>
          <w:bCs/>
          <w:snapToGrid w:val="0"/>
          <w:sz w:val="20"/>
          <w:szCs w:val="20"/>
        </w:rPr>
        <w:t>1. Ciascun Centro Regolatore procede alla nomina di uno o più Amministratori di Sistema, a mezzo atto scritto che contenga le specifiche funzioni attribuitegli, nel rispetto della normativa nazionale in materia e delle indicazioni del DPO. I Centri Regolatori Regionali possono attribuire ad uno o più ADS competenze sui sistemi informatici e informativi delle altre strutture orizzontali e verticali della CGIL Regionale, o alcune di esse.</w:t>
      </w:r>
    </w:p>
    <w:p w14:paraId="612BB6F8" w14:textId="77777777" w:rsidR="00F700DC" w:rsidRPr="00F700DC" w:rsidRDefault="00F700DC" w:rsidP="00F700DC">
      <w:pPr>
        <w:widowControl w:val="0"/>
        <w:suppressAutoHyphens w:val="0"/>
        <w:spacing w:line="288" w:lineRule="auto"/>
        <w:ind w:left="567" w:right="566"/>
        <w:jc w:val="both"/>
        <w:rPr>
          <w:rFonts w:ascii="Garamond" w:hAnsi="Garamond" w:cstheme="majorHAnsi"/>
          <w:bCs/>
          <w:snapToGrid w:val="0"/>
          <w:sz w:val="20"/>
          <w:szCs w:val="20"/>
        </w:rPr>
      </w:pPr>
      <w:r w:rsidRPr="00F700DC">
        <w:rPr>
          <w:rFonts w:ascii="Garamond" w:hAnsi="Garamond" w:cstheme="majorHAnsi"/>
          <w:bCs/>
          <w:snapToGrid w:val="0"/>
          <w:sz w:val="20"/>
          <w:szCs w:val="20"/>
        </w:rPr>
        <w:t>2. La Categorie o Federazioni o SPI regionali i cui sistemi informatici e informatici siano autonomi rispetto a quelli della CGIL Regionale possono designare un proprio ADS.</w:t>
      </w:r>
    </w:p>
    <w:p w14:paraId="6517308B" w14:textId="77777777" w:rsidR="00F700DC" w:rsidRPr="00F700DC" w:rsidRDefault="00F700DC" w:rsidP="00F700DC">
      <w:pPr>
        <w:widowControl w:val="0"/>
        <w:suppressAutoHyphens w:val="0"/>
        <w:spacing w:line="288" w:lineRule="auto"/>
        <w:ind w:left="567" w:right="566"/>
        <w:jc w:val="both"/>
        <w:rPr>
          <w:rFonts w:ascii="Garamond" w:hAnsi="Garamond" w:cstheme="majorHAnsi"/>
          <w:bCs/>
          <w:snapToGrid w:val="0"/>
          <w:sz w:val="20"/>
          <w:szCs w:val="20"/>
        </w:rPr>
      </w:pPr>
      <w:r w:rsidRPr="00F700DC">
        <w:rPr>
          <w:rFonts w:ascii="Garamond" w:hAnsi="Garamond" w:cstheme="majorHAnsi"/>
          <w:bCs/>
          <w:snapToGrid w:val="0"/>
          <w:sz w:val="20"/>
          <w:szCs w:val="20"/>
        </w:rPr>
        <w:t>3. Laddove il Centro Regolatore Regionale non abbia provveduto ai sensi del comma 1, secondo periodo, l’ADS deve essere designato dalla singola Camera del Lavoro, con competenza anche per i sistemi informatici e informativi delle strutture verticali e orizzontali territoriali, o per alcune di esse.</w:t>
      </w:r>
    </w:p>
    <w:p w14:paraId="36FDBE68" w14:textId="45AE2647" w:rsidR="00F700DC" w:rsidRDefault="00F700DC" w:rsidP="00F700DC">
      <w:pPr>
        <w:widowControl w:val="0"/>
        <w:suppressAutoHyphens w:val="0"/>
        <w:spacing w:line="288" w:lineRule="auto"/>
        <w:ind w:left="567" w:right="566"/>
        <w:jc w:val="both"/>
        <w:rPr>
          <w:rFonts w:ascii="Garamond" w:hAnsi="Garamond" w:cstheme="majorHAnsi"/>
          <w:bCs/>
          <w:snapToGrid w:val="0"/>
          <w:sz w:val="20"/>
          <w:szCs w:val="20"/>
        </w:rPr>
      </w:pPr>
      <w:r w:rsidRPr="00F700DC">
        <w:rPr>
          <w:rFonts w:ascii="Garamond" w:hAnsi="Garamond" w:cstheme="majorHAnsi"/>
          <w:bCs/>
          <w:snapToGrid w:val="0"/>
          <w:sz w:val="20"/>
          <w:szCs w:val="20"/>
        </w:rPr>
        <w:t>4. Le Categorie o Federazioni o SPI territoriali i cui sistemi informatici e informatici siano autonomi rispetto a quelli della Camera del Lavoro possono designare un proprio ADS.</w:t>
      </w:r>
    </w:p>
    <w:p w14:paraId="28D5A215" w14:textId="69EDE0F9" w:rsidR="00F700DC" w:rsidRPr="00F700DC" w:rsidRDefault="00F700DC" w:rsidP="00F700DC">
      <w:pPr>
        <w:widowControl w:val="0"/>
        <w:suppressAutoHyphens w:val="0"/>
        <w:spacing w:line="288" w:lineRule="auto"/>
        <w:ind w:left="567" w:right="566"/>
        <w:jc w:val="both"/>
        <w:rPr>
          <w:rFonts w:ascii="Garamond" w:hAnsi="Garamond" w:cstheme="majorHAnsi"/>
          <w:bCs/>
          <w:snapToGrid w:val="0"/>
          <w:sz w:val="20"/>
          <w:szCs w:val="20"/>
        </w:rPr>
      </w:pPr>
      <w:r>
        <w:rPr>
          <w:rFonts w:ascii="Garamond" w:hAnsi="Garamond" w:cstheme="majorHAnsi"/>
          <w:bCs/>
          <w:snapToGrid w:val="0"/>
          <w:sz w:val="20"/>
          <w:szCs w:val="20"/>
        </w:rPr>
        <w:t>[…]</w:t>
      </w:r>
    </w:p>
    <w:p w14:paraId="271CC807" w14:textId="77777777" w:rsidR="00F700DC" w:rsidRDefault="00F700DC" w:rsidP="00F700DC">
      <w:pPr>
        <w:widowControl w:val="0"/>
        <w:suppressAutoHyphens w:val="0"/>
        <w:spacing w:line="288" w:lineRule="auto"/>
        <w:jc w:val="both"/>
        <w:rPr>
          <w:rFonts w:ascii="Garamond" w:hAnsi="Garamond" w:cstheme="majorHAnsi"/>
          <w:bCs/>
          <w:snapToGrid w:val="0"/>
        </w:rPr>
      </w:pPr>
    </w:p>
    <w:p w14:paraId="643E6708" w14:textId="35AF74B3" w:rsidR="00E52399" w:rsidRPr="00301822" w:rsidRDefault="007260BE" w:rsidP="00301822">
      <w:pPr>
        <w:widowControl w:val="0"/>
        <w:numPr>
          <w:ilvl w:val="0"/>
          <w:numId w:val="30"/>
        </w:numPr>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 xml:space="preserve">la persona in </w:t>
      </w:r>
      <w:r w:rsidR="00AF592E" w:rsidRPr="00301822">
        <w:rPr>
          <w:rFonts w:ascii="Garamond" w:hAnsi="Garamond" w:cstheme="majorHAnsi"/>
          <w:bCs/>
          <w:snapToGrid w:val="0"/>
        </w:rPr>
        <w:t>intestazione</w:t>
      </w:r>
      <w:r w:rsidRPr="00301822">
        <w:rPr>
          <w:rFonts w:ascii="Garamond" w:hAnsi="Garamond" w:cstheme="majorHAnsi"/>
          <w:bCs/>
          <w:snapToGrid w:val="0"/>
        </w:rPr>
        <w:t xml:space="preserve"> è stata autorizzata al </w:t>
      </w:r>
      <w:r w:rsidR="00FF4D77" w:rsidRPr="00301822">
        <w:rPr>
          <w:rFonts w:ascii="Garamond" w:hAnsi="Garamond" w:cstheme="majorHAnsi"/>
          <w:bCs/>
          <w:snapToGrid w:val="0"/>
        </w:rPr>
        <w:t>Trattamento</w:t>
      </w:r>
      <w:r w:rsidR="0087058A" w:rsidRPr="00301822">
        <w:rPr>
          <w:rFonts w:ascii="Garamond" w:hAnsi="Garamond" w:cstheme="majorHAnsi"/>
          <w:bCs/>
          <w:snapToGrid w:val="0"/>
        </w:rPr>
        <w:t xml:space="preserve"> </w:t>
      </w:r>
      <w:r w:rsidR="002A4D21" w:rsidRPr="00301822">
        <w:rPr>
          <w:rFonts w:ascii="Garamond" w:hAnsi="Garamond" w:cstheme="majorHAnsi"/>
          <w:bCs/>
          <w:snapToGrid w:val="0"/>
        </w:rPr>
        <w:t>(“</w:t>
      </w:r>
      <w:r w:rsidR="002A4D21" w:rsidRPr="00301822">
        <w:rPr>
          <w:rFonts w:ascii="Garamond" w:hAnsi="Garamond" w:cstheme="majorHAnsi"/>
          <w:b/>
          <w:bCs/>
          <w:snapToGrid w:val="0"/>
        </w:rPr>
        <w:t>Persona Autorizzata</w:t>
      </w:r>
      <w:r w:rsidR="002A4D21" w:rsidRPr="00301822">
        <w:rPr>
          <w:rFonts w:ascii="Garamond" w:hAnsi="Garamond" w:cstheme="majorHAnsi"/>
          <w:bCs/>
          <w:snapToGrid w:val="0"/>
        </w:rPr>
        <w:t xml:space="preserve">”) </w:t>
      </w:r>
      <w:r w:rsidR="0087058A" w:rsidRPr="00301822">
        <w:rPr>
          <w:rFonts w:ascii="Garamond" w:hAnsi="Garamond" w:cstheme="majorHAnsi"/>
          <w:bCs/>
          <w:snapToGrid w:val="0"/>
        </w:rPr>
        <w:t>ai sensi degli</w:t>
      </w:r>
      <w:r w:rsidRPr="00301822">
        <w:rPr>
          <w:rFonts w:ascii="Garamond" w:hAnsi="Garamond" w:cstheme="majorHAnsi"/>
          <w:bCs/>
          <w:snapToGrid w:val="0"/>
        </w:rPr>
        <w:t xml:space="preserve"> artt. 28(3)(b), 29, 32(4) del Regolamento </w:t>
      </w:r>
      <w:r w:rsidR="002A4D21" w:rsidRPr="00301822">
        <w:rPr>
          <w:rFonts w:ascii="Garamond" w:hAnsi="Garamond" w:cstheme="majorHAnsi"/>
          <w:bCs/>
          <w:snapToGrid w:val="0"/>
        </w:rPr>
        <w:t xml:space="preserve">e </w:t>
      </w:r>
      <w:r w:rsidR="00B57EA5" w:rsidRPr="00301822">
        <w:rPr>
          <w:rFonts w:ascii="Garamond" w:hAnsi="Garamond" w:cstheme="majorHAnsi"/>
          <w:bCs/>
          <w:snapToGrid w:val="0"/>
        </w:rPr>
        <w:t>dell’</w:t>
      </w:r>
      <w:r w:rsidR="002A4D21" w:rsidRPr="00301822">
        <w:rPr>
          <w:rFonts w:ascii="Garamond" w:hAnsi="Garamond" w:cstheme="majorHAnsi"/>
          <w:bCs/>
          <w:snapToGrid w:val="0"/>
        </w:rPr>
        <w:t>art. 2-</w:t>
      </w:r>
      <w:r w:rsidR="002A4D21" w:rsidRPr="00301822">
        <w:rPr>
          <w:rFonts w:ascii="Garamond" w:hAnsi="Garamond" w:cstheme="majorHAnsi"/>
          <w:bCs/>
          <w:i/>
          <w:iCs/>
          <w:snapToGrid w:val="0"/>
        </w:rPr>
        <w:t>quaterdecies</w:t>
      </w:r>
      <w:r w:rsidR="002A4D21" w:rsidRPr="00301822">
        <w:rPr>
          <w:rFonts w:ascii="Garamond" w:hAnsi="Garamond" w:cstheme="majorHAnsi"/>
          <w:bCs/>
          <w:snapToGrid w:val="0"/>
        </w:rPr>
        <w:t xml:space="preserve"> del Codice Privacy, </w:t>
      </w:r>
      <w:r w:rsidRPr="00301822">
        <w:rPr>
          <w:rFonts w:ascii="Garamond" w:hAnsi="Garamond" w:cstheme="majorHAnsi"/>
          <w:bCs/>
          <w:snapToGrid w:val="0"/>
        </w:rPr>
        <w:t xml:space="preserve">attraverso la sottoscrizione dell’Autorizzazione al </w:t>
      </w:r>
      <w:r w:rsidR="00FF4D77" w:rsidRPr="00301822">
        <w:rPr>
          <w:rFonts w:ascii="Garamond" w:hAnsi="Garamond" w:cstheme="majorHAnsi"/>
          <w:bCs/>
          <w:snapToGrid w:val="0"/>
        </w:rPr>
        <w:t>Trattamento</w:t>
      </w:r>
      <w:r w:rsidRPr="00301822">
        <w:rPr>
          <w:rFonts w:ascii="Garamond" w:hAnsi="Garamond" w:cstheme="majorHAnsi"/>
          <w:bCs/>
          <w:snapToGrid w:val="0"/>
        </w:rPr>
        <w:t xml:space="preserve"> di </w:t>
      </w:r>
      <w:r w:rsidR="00FF4D77" w:rsidRPr="00301822">
        <w:rPr>
          <w:rFonts w:ascii="Garamond" w:hAnsi="Garamond" w:cstheme="majorHAnsi"/>
          <w:bCs/>
          <w:snapToGrid w:val="0"/>
        </w:rPr>
        <w:t>Dati Personali</w:t>
      </w:r>
      <w:r w:rsidRPr="00301822">
        <w:rPr>
          <w:rFonts w:ascii="Garamond" w:hAnsi="Garamond" w:cstheme="majorHAnsi"/>
          <w:bCs/>
          <w:snapToGrid w:val="0"/>
        </w:rPr>
        <w:t xml:space="preserve"> per le sole </w:t>
      </w:r>
      <w:r w:rsidR="0015109B" w:rsidRPr="00301822">
        <w:rPr>
          <w:rFonts w:ascii="Garamond" w:hAnsi="Garamond" w:cstheme="majorHAnsi"/>
          <w:bCs/>
          <w:snapToGrid w:val="0"/>
        </w:rPr>
        <w:t xml:space="preserve">finalità riferibili </w:t>
      </w:r>
      <w:r w:rsidR="00FF4D77" w:rsidRPr="00301822">
        <w:rPr>
          <w:rFonts w:ascii="Garamond" w:hAnsi="Garamond" w:cstheme="majorHAnsi"/>
          <w:bCs/>
          <w:snapToGrid w:val="0"/>
        </w:rPr>
        <w:t>ai T</w:t>
      </w:r>
      <w:r w:rsidRPr="00301822">
        <w:rPr>
          <w:rFonts w:ascii="Garamond" w:hAnsi="Garamond" w:cstheme="majorHAnsi"/>
          <w:bCs/>
          <w:snapToGrid w:val="0"/>
        </w:rPr>
        <w:t xml:space="preserve">rattamenti </w:t>
      </w:r>
      <w:r w:rsidR="00782174">
        <w:rPr>
          <w:rFonts w:ascii="Garamond" w:hAnsi="Garamond" w:cstheme="majorHAnsi"/>
          <w:bCs/>
          <w:snapToGrid w:val="0"/>
        </w:rPr>
        <w:t>indicati nel presente atto</w:t>
      </w:r>
      <w:r w:rsidRPr="00301822">
        <w:rPr>
          <w:rFonts w:ascii="Garamond" w:hAnsi="Garamond" w:cstheme="majorHAnsi"/>
          <w:bCs/>
          <w:snapToGrid w:val="0"/>
        </w:rPr>
        <w:t xml:space="preserve">; </w:t>
      </w:r>
    </w:p>
    <w:p w14:paraId="709AE9C2" w14:textId="57F3300A" w:rsidR="000907FC" w:rsidRPr="001939EC" w:rsidRDefault="00E52399" w:rsidP="001939EC">
      <w:pPr>
        <w:widowControl w:val="0"/>
        <w:numPr>
          <w:ilvl w:val="0"/>
          <w:numId w:val="30"/>
        </w:numPr>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rPr>
        <w:t xml:space="preserve">le mansioni della Persona Autorizzata in </w:t>
      </w:r>
      <w:r w:rsidR="00801461" w:rsidRPr="00301822">
        <w:rPr>
          <w:rFonts w:ascii="Garamond" w:hAnsi="Garamond" w:cstheme="majorHAnsi"/>
          <w:bCs/>
        </w:rPr>
        <w:t>intestazione</w:t>
      </w:r>
      <w:r w:rsidRPr="00301822">
        <w:rPr>
          <w:rFonts w:ascii="Garamond" w:hAnsi="Garamond" w:cstheme="majorHAnsi"/>
          <w:bCs/>
        </w:rPr>
        <w:t xml:space="preserve"> svolte all'interno dell</w:t>
      </w:r>
      <w:r w:rsidR="00F700DC">
        <w:rPr>
          <w:rFonts w:ascii="Garamond" w:hAnsi="Garamond" w:cstheme="majorHAnsi"/>
          <w:bCs/>
        </w:rPr>
        <w:t xml:space="preserve">a CGIL </w:t>
      </w:r>
      <w:r w:rsidRPr="00301822">
        <w:rPr>
          <w:rFonts w:ascii="Garamond" w:hAnsi="Garamond" w:cstheme="majorHAnsi"/>
          <w:bCs/>
        </w:rPr>
        <w:t xml:space="preserve">richiedono la </w:t>
      </w:r>
      <w:r w:rsidR="00782174">
        <w:rPr>
          <w:rFonts w:ascii="Garamond" w:hAnsi="Garamond" w:cstheme="majorHAnsi"/>
          <w:bCs/>
        </w:rPr>
        <w:t>S</w:t>
      </w:r>
      <w:r w:rsidRPr="00301822">
        <w:rPr>
          <w:rFonts w:ascii="Garamond" w:hAnsi="Garamond" w:cstheme="majorHAnsi"/>
          <w:bCs/>
        </w:rPr>
        <w:t>ua ulteriore designazione ad amministratore di sistema (“</w:t>
      </w:r>
      <w:r w:rsidRPr="00301822">
        <w:rPr>
          <w:rFonts w:ascii="Garamond" w:hAnsi="Garamond" w:cstheme="majorHAnsi"/>
          <w:b/>
          <w:bCs/>
        </w:rPr>
        <w:t>Amministratore di Sistema</w:t>
      </w:r>
      <w:r w:rsidRPr="00301822">
        <w:rPr>
          <w:rFonts w:ascii="Garamond" w:hAnsi="Garamond" w:cstheme="majorHAnsi"/>
          <w:bCs/>
        </w:rPr>
        <w:t>”</w:t>
      </w:r>
      <w:r w:rsidR="00F700DC">
        <w:rPr>
          <w:rFonts w:ascii="Garamond" w:hAnsi="Garamond" w:cstheme="majorHAnsi"/>
          <w:bCs/>
        </w:rPr>
        <w:t xml:space="preserve"> e/o </w:t>
      </w:r>
      <w:r w:rsidR="00F700DC" w:rsidRPr="00F700DC">
        <w:rPr>
          <w:rFonts w:ascii="Garamond" w:hAnsi="Garamond" w:cstheme="majorHAnsi"/>
          <w:b/>
        </w:rPr>
        <w:t>ADS</w:t>
      </w:r>
      <w:r w:rsidRPr="00301822">
        <w:rPr>
          <w:rFonts w:ascii="Garamond" w:hAnsi="Garamond" w:cstheme="majorHAnsi"/>
          <w:bCs/>
        </w:rPr>
        <w:t xml:space="preserve">) e la raccolta </w:t>
      </w:r>
      <w:r w:rsidR="00C3294E" w:rsidRPr="00301822">
        <w:rPr>
          <w:rFonts w:ascii="Garamond" w:hAnsi="Garamond" w:cstheme="majorHAnsi"/>
          <w:bCs/>
        </w:rPr>
        <w:t xml:space="preserve">- in conformità a quanto indicato al paragrafo 4.5. del Provvedimento - </w:t>
      </w:r>
      <w:r w:rsidRPr="00301822">
        <w:rPr>
          <w:rFonts w:ascii="Garamond" w:hAnsi="Garamond" w:cstheme="majorHAnsi"/>
          <w:bCs/>
        </w:rPr>
        <w:t xml:space="preserve">dei </w:t>
      </w:r>
      <w:r w:rsidR="00C64B4A" w:rsidRPr="00301822">
        <w:rPr>
          <w:rFonts w:ascii="Garamond" w:hAnsi="Garamond" w:cstheme="majorHAnsi"/>
          <w:bCs/>
        </w:rPr>
        <w:t>S</w:t>
      </w:r>
      <w:r w:rsidRPr="00301822">
        <w:rPr>
          <w:rFonts w:ascii="Garamond" w:hAnsi="Garamond" w:cstheme="majorHAnsi"/>
          <w:bCs/>
        </w:rPr>
        <w:t xml:space="preserve">uoi </w:t>
      </w:r>
      <w:r w:rsidR="00FF4D77" w:rsidRPr="00301822">
        <w:rPr>
          <w:rFonts w:ascii="Garamond" w:hAnsi="Garamond" w:cstheme="majorHAnsi"/>
          <w:bCs/>
        </w:rPr>
        <w:t xml:space="preserve">Dati Personali inerenti </w:t>
      </w:r>
      <w:r w:rsidR="00036E5D" w:rsidRPr="00301822">
        <w:rPr>
          <w:rFonts w:ascii="Garamond" w:hAnsi="Garamond" w:cstheme="majorHAnsi"/>
          <w:bCs/>
        </w:rPr>
        <w:t>allo</w:t>
      </w:r>
      <w:r w:rsidRPr="00301822">
        <w:rPr>
          <w:rFonts w:ascii="Garamond" w:hAnsi="Garamond" w:cstheme="majorHAnsi"/>
          <w:bCs/>
        </w:rPr>
        <w:t xml:space="preserve"> svolgimento dell'attività di Amministratore di </w:t>
      </w:r>
      <w:r w:rsidR="00B771F2" w:rsidRPr="00301822">
        <w:rPr>
          <w:rFonts w:ascii="Garamond" w:hAnsi="Garamond" w:cstheme="majorHAnsi"/>
          <w:bCs/>
        </w:rPr>
        <w:t>S</w:t>
      </w:r>
      <w:r w:rsidR="00896271" w:rsidRPr="00301822">
        <w:rPr>
          <w:rFonts w:ascii="Garamond" w:hAnsi="Garamond" w:cstheme="majorHAnsi"/>
          <w:bCs/>
        </w:rPr>
        <w:t>istema</w:t>
      </w:r>
      <w:r w:rsidR="00DE27DB" w:rsidRPr="00301822">
        <w:rPr>
          <w:rFonts w:ascii="Garamond" w:hAnsi="Garamond" w:cstheme="majorHAnsi"/>
          <w:bCs/>
        </w:rPr>
        <w:t>;</w:t>
      </w:r>
    </w:p>
    <w:p w14:paraId="6157E733" w14:textId="25BDBB9A" w:rsidR="00415FA0" w:rsidRPr="00301822" w:rsidRDefault="00F700DC" w:rsidP="00301822">
      <w:pPr>
        <w:widowControl w:val="0"/>
        <w:numPr>
          <w:ilvl w:val="0"/>
          <w:numId w:val="30"/>
        </w:numPr>
        <w:suppressAutoHyphens w:val="0"/>
        <w:spacing w:line="288" w:lineRule="auto"/>
        <w:ind w:left="0" w:firstLine="0"/>
        <w:jc w:val="both"/>
        <w:rPr>
          <w:rFonts w:ascii="Garamond" w:hAnsi="Garamond" w:cstheme="majorHAnsi"/>
          <w:bCs/>
          <w:snapToGrid w:val="0"/>
        </w:rPr>
      </w:pPr>
      <w:r>
        <w:rPr>
          <w:rFonts w:ascii="Garamond" w:hAnsi="Garamond" w:cstheme="majorHAnsi"/>
          <w:bCs/>
          <w:snapToGrid w:val="0"/>
        </w:rPr>
        <w:t xml:space="preserve">la CGIL </w:t>
      </w:r>
      <w:r w:rsidR="00A87A76" w:rsidRPr="00375EFF">
        <w:rPr>
          <w:rFonts w:ascii="Garamond" w:hAnsi="Garamond" w:cstheme="majorHAnsi"/>
          <w:bCs/>
          <w:snapToGrid w:val="0"/>
        </w:rPr>
        <w:t xml:space="preserve">ha </w:t>
      </w:r>
      <w:r w:rsidR="00415FA0" w:rsidRPr="00375EFF">
        <w:rPr>
          <w:rFonts w:ascii="Garamond" w:hAnsi="Garamond" w:cstheme="majorHAnsi"/>
          <w:bCs/>
          <w:snapToGrid w:val="0"/>
        </w:rPr>
        <w:t xml:space="preserve">in essere </w:t>
      </w:r>
      <w:r w:rsidR="006D720A" w:rsidRPr="00375EFF">
        <w:rPr>
          <w:rFonts w:ascii="Garamond" w:hAnsi="Garamond" w:cstheme="majorHAnsi"/>
          <w:bCs/>
          <w:snapToGrid w:val="0"/>
        </w:rPr>
        <w:t xml:space="preserve">con Lei </w:t>
      </w:r>
      <w:r w:rsidR="00415FA0" w:rsidRPr="00375EFF">
        <w:rPr>
          <w:rFonts w:ascii="Garamond" w:hAnsi="Garamond" w:cstheme="majorHAnsi"/>
          <w:bCs/>
          <w:snapToGrid w:val="0"/>
        </w:rPr>
        <w:t xml:space="preserve">un rapporto </w:t>
      </w:r>
      <w:r>
        <w:rPr>
          <w:rFonts w:ascii="Garamond" w:hAnsi="Garamond" w:cstheme="majorHAnsi"/>
          <w:bCs/>
          <w:snapToGrid w:val="0"/>
        </w:rPr>
        <w:t xml:space="preserve">giuridico </w:t>
      </w:r>
      <w:r w:rsidR="00415FA0" w:rsidRPr="00301822">
        <w:rPr>
          <w:rFonts w:ascii="Garamond" w:hAnsi="Garamond" w:cstheme="majorHAnsi"/>
          <w:bCs/>
          <w:snapToGrid w:val="0"/>
        </w:rPr>
        <w:t xml:space="preserve">dal quale discende la </w:t>
      </w:r>
      <w:r w:rsidR="00782174">
        <w:rPr>
          <w:rFonts w:ascii="Garamond" w:hAnsi="Garamond" w:cstheme="majorHAnsi"/>
          <w:bCs/>
          <w:snapToGrid w:val="0"/>
        </w:rPr>
        <w:t>S</w:t>
      </w:r>
      <w:r w:rsidR="00415FA0" w:rsidRPr="00301822">
        <w:rPr>
          <w:rFonts w:ascii="Garamond" w:hAnsi="Garamond" w:cstheme="majorHAnsi"/>
          <w:bCs/>
          <w:snapToGrid w:val="0"/>
        </w:rPr>
        <w:t xml:space="preserve">ua documentata preposizione e qualificata assegnazione allo svolgimento di attività di gestione e manutenzione di sistemi informatici presso </w:t>
      </w:r>
      <w:r>
        <w:rPr>
          <w:rFonts w:ascii="Garamond" w:hAnsi="Garamond" w:cstheme="majorHAnsi"/>
          <w:bCs/>
          <w:snapToGrid w:val="0"/>
        </w:rPr>
        <w:t xml:space="preserve">la CGIL </w:t>
      </w:r>
      <w:r w:rsidR="00B57EA5" w:rsidRPr="00301822">
        <w:rPr>
          <w:rFonts w:ascii="Garamond" w:hAnsi="Garamond" w:cstheme="majorHAnsi"/>
          <w:bCs/>
          <w:snapToGrid w:val="0"/>
        </w:rPr>
        <w:t>(</w:t>
      </w:r>
      <w:r w:rsidR="00FF4D77" w:rsidRPr="00301822">
        <w:rPr>
          <w:rFonts w:ascii="Garamond" w:hAnsi="Garamond" w:cstheme="majorHAnsi"/>
          <w:bCs/>
          <w:snapToGrid w:val="0"/>
        </w:rPr>
        <w:t>di seguito anche</w:t>
      </w:r>
      <w:r w:rsidR="002D5CE0" w:rsidRPr="00301822">
        <w:rPr>
          <w:rFonts w:ascii="Garamond" w:hAnsi="Garamond" w:cstheme="majorHAnsi"/>
          <w:bCs/>
          <w:snapToGrid w:val="0"/>
        </w:rPr>
        <w:t xml:space="preserve"> </w:t>
      </w:r>
      <w:r w:rsidR="00415FA0" w:rsidRPr="00301822">
        <w:rPr>
          <w:rFonts w:ascii="Garamond" w:hAnsi="Garamond" w:cstheme="majorHAnsi"/>
          <w:bCs/>
          <w:snapToGrid w:val="0"/>
        </w:rPr>
        <w:t>“</w:t>
      </w:r>
      <w:r w:rsidR="00415FA0" w:rsidRPr="00301822">
        <w:rPr>
          <w:rFonts w:ascii="Garamond" w:hAnsi="Garamond" w:cstheme="majorHAnsi"/>
          <w:b/>
          <w:bCs/>
          <w:snapToGrid w:val="0"/>
        </w:rPr>
        <w:t>Incarico</w:t>
      </w:r>
      <w:r>
        <w:rPr>
          <w:rFonts w:ascii="Garamond" w:hAnsi="Garamond" w:cstheme="majorHAnsi"/>
          <w:b/>
          <w:bCs/>
          <w:snapToGrid w:val="0"/>
        </w:rPr>
        <w:t>”</w:t>
      </w:r>
      <w:r w:rsidR="00415FA0" w:rsidRPr="00301822">
        <w:rPr>
          <w:rFonts w:ascii="Garamond" w:hAnsi="Garamond" w:cstheme="majorHAnsi"/>
          <w:bCs/>
          <w:snapToGrid w:val="0"/>
        </w:rPr>
        <w:t>)</w:t>
      </w:r>
      <w:r w:rsidR="00896271" w:rsidRPr="00301822">
        <w:rPr>
          <w:rFonts w:ascii="Garamond" w:hAnsi="Garamond" w:cstheme="majorHAnsi"/>
          <w:bCs/>
          <w:snapToGrid w:val="0"/>
        </w:rPr>
        <w:t xml:space="preserve"> e che </w:t>
      </w:r>
      <w:r w:rsidR="00415FA0" w:rsidRPr="00301822">
        <w:rPr>
          <w:rFonts w:ascii="Garamond" w:hAnsi="Garamond" w:cstheme="majorHAnsi"/>
          <w:bCs/>
          <w:snapToGrid w:val="0"/>
        </w:rPr>
        <w:t>nell'ambito dell’Incarico sono state assegnate mansioni riconduci</w:t>
      </w:r>
      <w:r w:rsidR="00E52399" w:rsidRPr="00301822">
        <w:rPr>
          <w:rFonts w:ascii="Garamond" w:hAnsi="Garamond" w:cstheme="majorHAnsi"/>
          <w:bCs/>
          <w:snapToGrid w:val="0"/>
        </w:rPr>
        <w:t xml:space="preserve">bili a quelle tipiche </w:t>
      </w:r>
      <w:r w:rsidR="00B771F2" w:rsidRPr="00301822">
        <w:rPr>
          <w:rFonts w:ascii="Garamond" w:hAnsi="Garamond" w:cstheme="majorHAnsi"/>
          <w:bCs/>
          <w:snapToGrid w:val="0"/>
        </w:rPr>
        <w:t>dell’</w:t>
      </w:r>
      <w:r w:rsidR="00415FA0" w:rsidRPr="00301822">
        <w:rPr>
          <w:rFonts w:ascii="Garamond" w:hAnsi="Garamond" w:cstheme="majorHAnsi"/>
          <w:bCs/>
          <w:snapToGrid w:val="0"/>
        </w:rPr>
        <w:t>Amministratori di Sistema ovvero a quelle di altre figure ad essi equiparabili quali, ad esempio, gli amministratori di basi di dati, gli amministratori di reti e di apparati di sicurezza, gli amministratori di sistemi software complessi, etc.;</w:t>
      </w:r>
    </w:p>
    <w:p w14:paraId="044D71C3" w14:textId="7AD2C1F5" w:rsidR="00415FA0" w:rsidRPr="00301822" w:rsidRDefault="008B099C" w:rsidP="00301822">
      <w:pPr>
        <w:widowControl w:val="0"/>
        <w:numPr>
          <w:ilvl w:val="0"/>
          <w:numId w:val="30"/>
        </w:numPr>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ai fini dello svolgimento dell’I</w:t>
      </w:r>
      <w:r w:rsidR="00415FA0" w:rsidRPr="00301822">
        <w:rPr>
          <w:rFonts w:ascii="Garamond" w:hAnsi="Garamond" w:cstheme="majorHAnsi"/>
          <w:bCs/>
          <w:snapToGrid w:val="0"/>
        </w:rPr>
        <w:t>ncarico affidatole è stato preventivamente valutato l’adeguato grado di capacità, esperienza ed affidabilità, ed in relazione a tale valutazione si</w:t>
      </w:r>
      <w:r w:rsidRPr="00301822">
        <w:rPr>
          <w:rFonts w:ascii="Garamond" w:hAnsi="Garamond" w:cstheme="majorHAnsi"/>
          <w:bCs/>
          <w:snapToGrid w:val="0"/>
        </w:rPr>
        <w:t xml:space="preserve"> ritiene che le prestazioni da </w:t>
      </w:r>
      <w:r w:rsidR="004B2417" w:rsidRPr="00301822">
        <w:rPr>
          <w:rFonts w:ascii="Garamond" w:hAnsi="Garamond" w:cstheme="majorHAnsi"/>
          <w:bCs/>
          <w:snapToGrid w:val="0"/>
        </w:rPr>
        <w:t>L</w:t>
      </w:r>
      <w:r w:rsidR="00415FA0" w:rsidRPr="00301822">
        <w:rPr>
          <w:rFonts w:ascii="Garamond" w:hAnsi="Garamond" w:cstheme="majorHAnsi"/>
          <w:bCs/>
          <w:snapToGrid w:val="0"/>
        </w:rPr>
        <w:t>ei effettuate forniscano idonea garanzia del pieno rispetto delle vige</w:t>
      </w:r>
      <w:r w:rsidR="00272716" w:rsidRPr="00301822">
        <w:rPr>
          <w:rFonts w:ascii="Garamond" w:hAnsi="Garamond" w:cstheme="majorHAnsi"/>
          <w:bCs/>
          <w:snapToGrid w:val="0"/>
        </w:rPr>
        <w:t xml:space="preserve">nti disposizioni in materia di protezione dei </w:t>
      </w:r>
      <w:r w:rsidR="00FF4D77" w:rsidRPr="00301822">
        <w:rPr>
          <w:rFonts w:ascii="Garamond" w:hAnsi="Garamond" w:cstheme="majorHAnsi"/>
          <w:bCs/>
          <w:snapToGrid w:val="0"/>
        </w:rPr>
        <w:t>Dati Personali</w:t>
      </w:r>
      <w:r w:rsidR="00415FA0" w:rsidRPr="00301822">
        <w:rPr>
          <w:rFonts w:ascii="Garamond" w:hAnsi="Garamond" w:cstheme="majorHAnsi"/>
          <w:bCs/>
          <w:snapToGrid w:val="0"/>
        </w:rPr>
        <w:t>, ivi compreso il profilo relativo alla sicurezza;</w:t>
      </w:r>
    </w:p>
    <w:p w14:paraId="2A11FE56" w14:textId="274B57DA" w:rsidR="00415FA0" w:rsidRPr="00301822" w:rsidRDefault="00896271" w:rsidP="00301822">
      <w:pPr>
        <w:widowControl w:val="0"/>
        <w:numPr>
          <w:ilvl w:val="0"/>
          <w:numId w:val="30"/>
        </w:numPr>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nell’ambito dello</w:t>
      </w:r>
      <w:r w:rsidR="00415FA0" w:rsidRPr="00301822">
        <w:rPr>
          <w:rFonts w:ascii="Garamond" w:hAnsi="Garamond" w:cstheme="majorHAnsi"/>
          <w:bCs/>
          <w:snapToGrid w:val="0"/>
        </w:rPr>
        <w:t xml:space="preserve"> svolgimento d</w:t>
      </w:r>
      <w:r w:rsidR="00A87A76" w:rsidRPr="00301822">
        <w:rPr>
          <w:rFonts w:ascii="Garamond" w:hAnsi="Garamond" w:cstheme="majorHAnsi"/>
          <w:bCs/>
          <w:snapToGrid w:val="0"/>
        </w:rPr>
        <w:t>elle sue funzioni, L</w:t>
      </w:r>
      <w:r w:rsidR="00415FA0" w:rsidRPr="00301822">
        <w:rPr>
          <w:rFonts w:ascii="Garamond" w:hAnsi="Garamond" w:cstheme="majorHAnsi"/>
          <w:bCs/>
          <w:snapToGrid w:val="0"/>
        </w:rPr>
        <w:t xml:space="preserve">ei effettua il </w:t>
      </w:r>
      <w:r w:rsidR="00FF4D77" w:rsidRPr="00301822">
        <w:rPr>
          <w:rFonts w:ascii="Garamond" w:hAnsi="Garamond" w:cstheme="majorHAnsi"/>
          <w:bCs/>
          <w:snapToGrid w:val="0"/>
        </w:rPr>
        <w:t>Trattamento</w:t>
      </w:r>
      <w:r w:rsidR="00415FA0" w:rsidRPr="00301822">
        <w:rPr>
          <w:rFonts w:ascii="Garamond" w:hAnsi="Garamond" w:cstheme="majorHAnsi"/>
          <w:bCs/>
          <w:snapToGrid w:val="0"/>
        </w:rPr>
        <w:t xml:space="preserve"> dei </w:t>
      </w:r>
      <w:r w:rsidR="00FF4D77" w:rsidRPr="00301822">
        <w:rPr>
          <w:rFonts w:ascii="Garamond" w:hAnsi="Garamond" w:cstheme="majorHAnsi"/>
          <w:bCs/>
          <w:snapToGrid w:val="0"/>
        </w:rPr>
        <w:t>Dati Personali</w:t>
      </w:r>
      <w:r w:rsidR="00415FA0" w:rsidRPr="00301822">
        <w:rPr>
          <w:rFonts w:ascii="Garamond" w:hAnsi="Garamond" w:cstheme="majorHAnsi"/>
          <w:bCs/>
          <w:snapToGrid w:val="0"/>
        </w:rPr>
        <w:t xml:space="preserve"> sia direttamente sia come implicita e indiretta conseguenza delle mansioni assegnate </w:t>
      </w:r>
      <w:r w:rsidR="00415FA0" w:rsidRPr="00301822">
        <w:rPr>
          <w:rFonts w:ascii="Garamond" w:hAnsi="Garamond" w:cstheme="majorHAnsi"/>
          <w:bCs/>
          <w:snapToGrid w:val="0"/>
        </w:rPr>
        <w:lastRenderedPageBreak/>
        <w:t>e svolte;</w:t>
      </w:r>
    </w:p>
    <w:p w14:paraId="0F570170" w14:textId="000E68B6" w:rsidR="00415FA0" w:rsidRPr="00301822" w:rsidRDefault="00415FA0" w:rsidP="00301822">
      <w:pPr>
        <w:widowControl w:val="0"/>
        <w:numPr>
          <w:ilvl w:val="0"/>
          <w:numId w:val="30"/>
        </w:numPr>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per l’esecuzione dell’Incarico</w:t>
      </w:r>
      <w:r w:rsidR="00A87A76" w:rsidRPr="00301822">
        <w:rPr>
          <w:rFonts w:ascii="Garamond" w:hAnsi="Garamond" w:cstheme="majorHAnsi"/>
          <w:bCs/>
          <w:snapToGrid w:val="0"/>
        </w:rPr>
        <w:t>, L</w:t>
      </w:r>
      <w:r w:rsidR="00393BE0" w:rsidRPr="00301822">
        <w:rPr>
          <w:rFonts w:ascii="Garamond" w:hAnsi="Garamond" w:cstheme="majorHAnsi"/>
          <w:bCs/>
          <w:snapToGrid w:val="0"/>
        </w:rPr>
        <w:t xml:space="preserve">ei potrà procedere al </w:t>
      </w:r>
      <w:r w:rsidR="00FF4D77" w:rsidRPr="00301822">
        <w:rPr>
          <w:rFonts w:ascii="Garamond" w:hAnsi="Garamond" w:cstheme="majorHAnsi"/>
          <w:bCs/>
          <w:snapToGrid w:val="0"/>
        </w:rPr>
        <w:t>Trattamento</w:t>
      </w:r>
      <w:r w:rsidR="00393BE0" w:rsidRPr="00301822">
        <w:rPr>
          <w:rFonts w:ascii="Garamond" w:hAnsi="Garamond" w:cstheme="majorHAnsi"/>
          <w:bCs/>
          <w:snapToGrid w:val="0"/>
        </w:rPr>
        <w:t xml:space="preserve"> dei </w:t>
      </w:r>
      <w:r w:rsidR="00FF4D77" w:rsidRPr="00301822">
        <w:rPr>
          <w:rFonts w:ascii="Garamond" w:hAnsi="Garamond" w:cstheme="majorHAnsi"/>
          <w:bCs/>
          <w:snapToGrid w:val="0"/>
        </w:rPr>
        <w:t>Dati Personali</w:t>
      </w:r>
      <w:r w:rsidRPr="00301822">
        <w:rPr>
          <w:rFonts w:ascii="Garamond" w:hAnsi="Garamond" w:cstheme="majorHAnsi"/>
          <w:bCs/>
          <w:snapToGrid w:val="0"/>
        </w:rPr>
        <w:t xml:space="preserve"> che sono stati e/o </w:t>
      </w:r>
      <w:r w:rsidR="00393BE0" w:rsidRPr="00301822">
        <w:rPr>
          <w:rFonts w:ascii="Garamond" w:hAnsi="Garamond" w:cstheme="majorHAnsi"/>
          <w:bCs/>
          <w:snapToGrid w:val="0"/>
        </w:rPr>
        <w:t xml:space="preserve">le </w:t>
      </w:r>
      <w:r w:rsidRPr="00301822">
        <w:rPr>
          <w:rFonts w:ascii="Garamond" w:hAnsi="Garamond" w:cstheme="majorHAnsi"/>
          <w:bCs/>
          <w:snapToGrid w:val="0"/>
        </w:rPr>
        <w:t>v</w:t>
      </w:r>
      <w:r w:rsidR="00E52399" w:rsidRPr="00301822">
        <w:rPr>
          <w:rFonts w:ascii="Garamond" w:hAnsi="Garamond" w:cstheme="majorHAnsi"/>
          <w:bCs/>
          <w:snapToGrid w:val="0"/>
        </w:rPr>
        <w:t>erranno messi a disposizione dal</w:t>
      </w:r>
      <w:r w:rsidR="00B57EA5" w:rsidRPr="00301822">
        <w:rPr>
          <w:rFonts w:ascii="Garamond" w:hAnsi="Garamond" w:cstheme="majorHAnsi"/>
          <w:bCs/>
          <w:snapToGrid w:val="0"/>
        </w:rPr>
        <w:t>l</w:t>
      </w:r>
      <w:r w:rsidR="00F700DC">
        <w:rPr>
          <w:rFonts w:ascii="Garamond" w:hAnsi="Garamond" w:cstheme="majorHAnsi"/>
          <w:bCs/>
          <w:snapToGrid w:val="0"/>
        </w:rPr>
        <w:t xml:space="preserve">a CGIL, </w:t>
      </w:r>
      <w:r w:rsidR="00983323" w:rsidRPr="00301822">
        <w:rPr>
          <w:rFonts w:ascii="Garamond" w:hAnsi="Garamond" w:cstheme="majorHAnsi"/>
          <w:bCs/>
          <w:snapToGrid w:val="0"/>
        </w:rPr>
        <w:t>la quale</w:t>
      </w:r>
      <w:r w:rsidR="00645B45" w:rsidRPr="00301822">
        <w:rPr>
          <w:rFonts w:ascii="Garamond" w:hAnsi="Garamond" w:cstheme="majorHAnsi"/>
          <w:bCs/>
          <w:snapToGrid w:val="0"/>
        </w:rPr>
        <w:t xml:space="preserve"> agisce </w:t>
      </w:r>
      <w:r w:rsidRPr="00301822">
        <w:rPr>
          <w:rFonts w:ascii="Garamond" w:hAnsi="Garamond" w:cstheme="majorHAnsi"/>
          <w:bCs/>
          <w:snapToGrid w:val="0"/>
        </w:rPr>
        <w:t xml:space="preserve">in qualità di Titolare del </w:t>
      </w:r>
      <w:r w:rsidR="00FF4D77" w:rsidRPr="00301822">
        <w:rPr>
          <w:rFonts w:ascii="Garamond" w:hAnsi="Garamond" w:cstheme="majorHAnsi"/>
          <w:bCs/>
          <w:snapToGrid w:val="0"/>
        </w:rPr>
        <w:t>Trattamento</w:t>
      </w:r>
      <w:r w:rsidRPr="00301822">
        <w:rPr>
          <w:rFonts w:ascii="Garamond" w:hAnsi="Garamond" w:cstheme="majorHAnsi"/>
          <w:bCs/>
          <w:snapToGrid w:val="0"/>
        </w:rPr>
        <w:t xml:space="preserve"> </w:t>
      </w:r>
      <w:r w:rsidR="00E52399" w:rsidRPr="00301822">
        <w:rPr>
          <w:rFonts w:ascii="Garamond" w:hAnsi="Garamond" w:cstheme="majorHAnsi"/>
          <w:bCs/>
          <w:snapToGrid w:val="0"/>
        </w:rPr>
        <w:t>e</w:t>
      </w:r>
      <w:r w:rsidR="00727B6F" w:rsidRPr="00301822">
        <w:rPr>
          <w:rFonts w:ascii="Garamond" w:hAnsi="Garamond" w:cstheme="majorHAnsi"/>
          <w:bCs/>
          <w:snapToGrid w:val="0"/>
        </w:rPr>
        <w:t>/o</w:t>
      </w:r>
      <w:r w:rsidR="00E52399" w:rsidRPr="00301822">
        <w:rPr>
          <w:rFonts w:ascii="Garamond" w:hAnsi="Garamond" w:cstheme="majorHAnsi"/>
          <w:bCs/>
          <w:snapToGrid w:val="0"/>
        </w:rPr>
        <w:t xml:space="preserve">, eventualmente, di Responsabile del </w:t>
      </w:r>
      <w:r w:rsidR="00FF4D77" w:rsidRPr="00301822">
        <w:rPr>
          <w:rFonts w:ascii="Garamond" w:hAnsi="Garamond" w:cstheme="majorHAnsi"/>
          <w:bCs/>
          <w:snapToGrid w:val="0"/>
        </w:rPr>
        <w:t>Trattamento</w:t>
      </w:r>
      <w:r w:rsidR="00393BE0" w:rsidRPr="00301822">
        <w:rPr>
          <w:rFonts w:ascii="Garamond" w:hAnsi="Garamond" w:cstheme="majorHAnsi"/>
          <w:bCs/>
          <w:snapToGrid w:val="0"/>
        </w:rPr>
        <w:t>;</w:t>
      </w:r>
      <w:r w:rsidR="00E52399" w:rsidRPr="00301822">
        <w:rPr>
          <w:rFonts w:ascii="Garamond" w:hAnsi="Garamond" w:cstheme="majorHAnsi"/>
          <w:bCs/>
          <w:snapToGrid w:val="0"/>
        </w:rPr>
        <w:t xml:space="preserve"> </w:t>
      </w:r>
    </w:p>
    <w:p w14:paraId="6F65373C" w14:textId="53418330" w:rsidR="00D00F2B" w:rsidRPr="00301822" w:rsidRDefault="00415FA0" w:rsidP="00301822">
      <w:pPr>
        <w:widowControl w:val="0"/>
        <w:numPr>
          <w:ilvl w:val="0"/>
          <w:numId w:val="30"/>
        </w:numPr>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 xml:space="preserve">il presente documento sostituisce eventuali precedenti lettere di designazione </w:t>
      </w:r>
      <w:r w:rsidR="00A6220D" w:rsidRPr="00301822">
        <w:rPr>
          <w:rFonts w:ascii="Garamond" w:hAnsi="Garamond" w:cstheme="majorHAnsi"/>
          <w:bCs/>
          <w:snapToGrid w:val="0"/>
        </w:rPr>
        <w:t>ad</w:t>
      </w:r>
      <w:r w:rsidRPr="00301822">
        <w:rPr>
          <w:rFonts w:ascii="Garamond" w:hAnsi="Garamond" w:cstheme="majorHAnsi"/>
          <w:bCs/>
          <w:snapToGrid w:val="0"/>
        </w:rPr>
        <w:t xml:space="preserve"> </w:t>
      </w:r>
      <w:r w:rsidR="00F700DC">
        <w:rPr>
          <w:rFonts w:ascii="Garamond" w:hAnsi="Garamond" w:cstheme="majorHAnsi"/>
          <w:bCs/>
          <w:snapToGrid w:val="0"/>
        </w:rPr>
        <w:t xml:space="preserve">ADS </w:t>
      </w:r>
      <w:r w:rsidR="00A87A76" w:rsidRPr="00301822">
        <w:rPr>
          <w:rFonts w:ascii="Garamond" w:hAnsi="Garamond" w:cstheme="majorHAnsi"/>
          <w:bCs/>
          <w:snapToGrid w:val="0"/>
        </w:rPr>
        <w:t>che L</w:t>
      </w:r>
      <w:r w:rsidRPr="00301822">
        <w:rPr>
          <w:rFonts w:ascii="Garamond" w:hAnsi="Garamond" w:cstheme="majorHAnsi"/>
          <w:bCs/>
          <w:snapToGrid w:val="0"/>
        </w:rPr>
        <w:t xml:space="preserve">ei abbia ricevuto </w:t>
      </w:r>
      <w:r w:rsidR="00432165" w:rsidRPr="00301822">
        <w:rPr>
          <w:rFonts w:ascii="Garamond" w:hAnsi="Garamond" w:cstheme="majorHAnsi"/>
          <w:bCs/>
          <w:snapToGrid w:val="0"/>
        </w:rPr>
        <w:t>dall</w:t>
      </w:r>
      <w:r w:rsidR="00F700DC">
        <w:rPr>
          <w:rFonts w:ascii="Garamond" w:hAnsi="Garamond" w:cstheme="majorHAnsi"/>
          <w:bCs/>
          <w:snapToGrid w:val="0"/>
        </w:rPr>
        <w:t xml:space="preserve">a CGIL </w:t>
      </w:r>
      <w:r w:rsidR="006E190C" w:rsidRPr="00301822">
        <w:rPr>
          <w:rFonts w:ascii="Garamond" w:hAnsi="Garamond" w:cstheme="majorHAnsi"/>
          <w:bCs/>
          <w:snapToGrid w:val="0"/>
        </w:rPr>
        <w:t>e che L</w:t>
      </w:r>
      <w:r w:rsidR="00DC6332" w:rsidRPr="00301822">
        <w:rPr>
          <w:rFonts w:ascii="Garamond" w:hAnsi="Garamond" w:cstheme="majorHAnsi"/>
          <w:bCs/>
          <w:snapToGrid w:val="0"/>
        </w:rPr>
        <w:t>e siano state conferite ai</w:t>
      </w:r>
      <w:r w:rsidR="00E36D32" w:rsidRPr="00301822">
        <w:rPr>
          <w:rFonts w:ascii="Garamond" w:hAnsi="Garamond" w:cstheme="majorHAnsi"/>
          <w:bCs/>
          <w:snapToGrid w:val="0"/>
        </w:rPr>
        <w:t xml:space="preserve"> sensi del </w:t>
      </w:r>
      <w:r w:rsidR="00962FE3" w:rsidRPr="00301822">
        <w:rPr>
          <w:rFonts w:ascii="Garamond" w:hAnsi="Garamond" w:cstheme="majorHAnsi"/>
          <w:bCs/>
          <w:snapToGrid w:val="0"/>
        </w:rPr>
        <w:t>Codice Privacy</w:t>
      </w:r>
      <w:r w:rsidR="00444BBF" w:rsidRPr="00301822">
        <w:rPr>
          <w:rFonts w:ascii="Garamond" w:hAnsi="Garamond" w:cstheme="majorHAnsi"/>
          <w:bCs/>
          <w:snapToGrid w:val="0"/>
        </w:rPr>
        <w:t xml:space="preserve">, </w:t>
      </w:r>
      <w:r w:rsidR="00B57EA5" w:rsidRPr="00301822">
        <w:rPr>
          <w:rFonts w:ascii="Garamond" w:hAnsi="Garamond" w:cstheme="majorHAnsi"/>
          <w:bCs/>
          <w:snapToGrid w:val="0"/>
        </w:rPr>
        <w:t>del Provvedimento</w:t>
      </w:r>
      <w:r w:rsidR="00444BBF" w:rsidRPr="00301822">
        <w:rPr>
          <w:rFonts w:ascii="Garamond" w:hAnsi="Garamond" w:cstheme="majorHAnsi"/>
          <w:bCs/>
          <w:snapToGrid w:val="0"/>
        </w:rPr>
        <w:t xml:space="preserve"> o del Regolamento</w:t>
      </w:r>
      <w:r w:rsidRPr="00301822">
        <w:rPr>
          <w:rFonts w:ascii="Garamond" w:hAnsi="Garamond" w:cstheme="majorHAnsi"/>
          <w:bCs/>
          <w:snapToGrid w:val="0"/>
        </w:rPr>
        <w:t>; pertanto</w:t>
      </w:r>
      <w:r w:rsidR="00036E5D">
        <w:rPr>
          <w:rFonts w:ascii="Garamond" w:hAnsi="Garamond" w:cstheme="majorHAnsi"/>
          <w:bCs/>
          <w:snapToGrid w:val="0"/>
        </w:rPr>
        <w:t>,</w:t>
      </w:r>
      <w:r w:rsidRPr="00301822">
        <w:rPr>
          <w:rFonts w:ascii="Garamond" w:hAnsi="Garamond" w:cstheme="majorHAnsi"/>
          <w:bCs/>
          <w:snapToGrid w:val="0"/>
        </w:rPr>
        <w:t xml:space="preserve"> il presente documento è da intendersi come aggiornamento dell’ambito di operatività con</w:t>
      </w:r>
      <w:r w:rsidR="00A87A76" w:rsidRPr="00301822">
        <w:rPr>
          <w:rFonts w:ascii="Garamond" w:hAnsi="Garamond" w:cstheme="majorHAnsi"/>
          <w:bCs/>
          <w:snapToGrid w:val="0"/>
        </w:rPr>
        <w:t>sentito nel caso in cui L</w:t>
      </w:r>
      <w:r w:rsidRPr="00301822">
        <w:rPr>
          <w:rFonts w:ascii="Garamond" w:hAnsi="Garamond" w:cstheme="majorHAnsi"/>
          <w:bCs/>
          <w:snapToGrid w:val="0"/>
        </w:rPr>
        <w:t>ei sia stato designato in precedenza quale Amministratore di Sistema;</w:t>
      </w:r>
    </w:p>
    <w:p w14:paraId="5748328F" w14:textId="1C858159" w:rsidR="00D00F2B" w:rsidRPr="00301822" w:rsidRDefault="00D00F2B" w:rsidP="00301822">
      <w:pPr>
        <w:widowControl w:val="0"/>
        <w:numPr>
          <w:ilvl w:val="0"/>
          <w:numId w:val="30"/>
        </w:numPr>
        <w:suppressAutoHyphens w:val="0"/>
        <w:spacing w:after="120" w:line="288" w:lineRule="auto"/>
        <w:ind w:left="0" w:firstLine="0"/>
        <w:jc w:val="both"/>
        <w:rPr>
          <w:rFonts w:ascii="Garamond" w:hAnsi="Garamond" w:cstheme="majorHAnsi"/>
          <w:bCs/>
          <w:snapToGrid w:val="0"/>
        </w:rPr>
      </w:pPr>
      <w:r w:rsidRPr="00301822">
        <w:rPr>
          <w:rFonts w:ascii="Garamond" w:hAnsi="Garamond" w:cstheme="majorHAnsi"/>
          <w:bCs/>
          <w:snapToGrid w:val="0"/>
        </w:rPr>
        <w:t>ogni parola con lettera iniziale maiuscola non espressamente definita nel presente documento, ha il significato espresso all’interno del Regolamento</w:t>
      </w:r>
      <w:bookmarkEnd w:id="4"/>
      <w:r w:rsidRPr="00301822">
        <w:rPr>
          <w:rFonts w:ascii="Garamond" w:hAnsi="Garamond" w:cstheme="majorHAnsi"/>
          <w:bCs/>
          <w:snapToGrid w:val="0"/>
        </w:rPr>
        <w:t xml:space="preserve">; </w:t>
      </w:r>
    </w:p>
    <w:p w14:paraId="5B08CE8C" w14:textId="24BB7F48" w:rsidR="00415FA0" w:rsidRPr="00301822" w:rsidRDefault="00896271" w:rsidP="00301822">
      <w:pPr>
        <w:spacing w:after="200" w:line="288" w:lineRule="auto"/>
        <w:jc w:val="center"/>
        <w:rPr>
          <w:rFonts w:ascii="Garamond" w:hAnsi="Garamond" w:cstheme="majorHAnsi"/>
          <w:b/>
          <w:bCs/>
          <w:snapToGrid w:val="0"/>
        </w:rPr>
      </w:pPr>
      <w:r w:rsidRPr="00301822">
        <w:rPr>
          <w:rFonts w:ascii="Garamond" w:hAnsi="Garamond" w:cstheme="majorHAnsi"/>
          <w:b/>
          <w:bCs/>
          <w:snapToGrid w:val="0"/>
        </w:rPr>
        <w:t>TUTTO CIÒ PREMESSO</w:t>
      </w:r>
    </w:p>
    <w:p w14:paraId="7BE8C3B9" w14:textId="792C457A" w:rsidR="00415FA0" w:rsidRPr="00301822" w:rsidRDefault="00F700DC" w:rsidP="00301822">
      <w:pPr>
        <w:widowControl w:val="0"/>
        <w:spacing w:line="288" w:lineRule="auto"/>
        <w:jc w:val="both"/>
        <w:rPr>
          <w:rFonts w:ascii="Garamond" w:hAnsi="Garamond" w:cstheme="majorHAnsi"/>
          <w:bCs/>
          <w:snapToGrid w:val="0"/>
        </w:rPr>
      </w:pPr>
      <w:r>
        <w:rPr>
          <w:rFonts w:ascii="Garamond" w:hAnsi="Garamond" w:cstheme="majorHAnsi"/>
          <w:bCs/>
          <w:snapToGrid w:val="0"/>
        </w:rPr>
        <w:t xml:space="preserve">l’intestata organizzazione </w:t>
      </w:r>
      <w:r w:rsidR="00AB27A4">
        <w:rPr>
          <w:rFonts w:ascii="Garamond" w:hAnsi="Garamond" w:cstheme="majorHAnsi"/>
          <w:bCs/>
          <w:snapToGrid w:val="0"/>
        </w:rPr>
        <w:t>L</w:t>
      </w:r>
      <w:r w:rsidR="00415FA0" w:rsidRPr="00301822">
        <w:rPr>
          <w:rFonts w:ascii="Garamond" w:hAnsi="Garamond" w:cstheme="majorHAnsi"/>
          <w:bCs/>
          <w:snapToGrid w:val="0"/>
        </w:rPr>
        <w:t xml:space="preserve">a </w:t>
      </w:r>
      <w:r>
        <w:rPr>
          <w:rFonts w:ascii="Garamond" w:hAnsi="Garamond" w:cstheme="majorHAnsi"/>
          <w:bCs/>
          <w:snapToGrid w:val="0"/>
        </w:rPr>
        <w:t xml:space="preserve">individua e </w:t>
      </w:r>
      <w:r w:rsidR="00415FA0" w:rsidRPr="00301822">
        <w:rPr>
          <w:rFonts w:ascii="Garamond" w:hAnsi="Garamond" w:cstheme="majorHAnsi"/>
          <w:bCs/>
          <w:snapToGrid w:val="0"/>
        </w:rPr>
        <w:t xml:space="preserve">designa </w:t>
      </w:r>
      <w:r>
        <w:rPr>
          <w:rFonts w:ascii="Garamond" w:hAnsi="Garamond" w:cstheme="majorHAnsi"/>
          <w:bCs/>
          <w:snapToGrid w:val="0"/>
        </w:rPr>
        <w:t xml:space="preserve">quale </w:t>
      </w:r>
      <w:r w:rsidR="00896271" w:rsidRPr="00301822">
        <w:rPr>
          <w:rFonts w:ascii="Garamond" w:hAnsi="Garamond" w:cstheme="majorHAnsi"/>
          <w:bCs/>
          <w:snapToGrid w:val="0"/>
        </w:rPr>
        <w:t xml:space="preserve">Persona Autorizzata al </w:t>
      </w:r>
      <w:r w:rsidR="00FF4D77" w:rsidRPr="00301822">
        <w:rPr>
          <w:rFonts w:ascii="Garamond" w:hAnsi="Garamond" w:cstheme="majorHAnsi"/>
          <w:bCs/>
          <w:snapToGrid w:val="0"/>
        </w:rPr>
        <w:t>Trattamento</w:t>
      </w:r>
      <w:r w:rsidR="00FF7E50" w:rsidRPr="00301822">
        <w:rPr>
          <w:rFonts w:ascii="Garamond" w:hAnsi="Garamond" w:cstheme="majorHAnsi"/>
          <w:bCs/>
          <w:snapToGrid w:val="0"/>
        </w:rPr>
        <w:t xml:space="preserve"> con mansione </w:t>
      </w:r>
      <w:r w:rsidR="00415FA0" w:rsidRPr="00301822">
        <w:rPr>
          <w:rFonts w:ascii="Garamond" w:hAnsi="Garamond" w:cstheme="majorHAnsi"/>
          <w:bCs/>
          <w:snapToGrid w:val="0"/>
        </w:rPr>
        <w:t>di “</w:t>
      </w:r>
      <w:r w:rsidR="00415FA0" w:rsidRPr="00301822">
        <w:rPr>
          <w:rFonts w:ascii="Garamond" w:hAnsi="Garamond" w:cstheme="majorHAnsi"/>
          <w:b/>
          <w:bCs/>
          <w:snapToGrid w:val="0"/>
        </w:rPr>
        <w:t xml:space="preserve">Amministratore di </w:t>
      </w:r>
      <w:r w:rsidR="000E0F64" w:rsidRPr="00301822">
        <w:rPr>
          <w:rFonts w:ascii="Garamond" w:hAnsi="Garamond" w:cstheme="majorHAnsi"/>
          <w:b/>
          <w:bCs/>
          <w:snapToGrid w:val="0"/>
        </w:rPr>
        <w:t>S</w:t>
      </w:r>
      <w:r w:rsidR="00415FA0" w:rsidRPr="00301822">
        <w:rPr>
          <w:rFonts w:ascii="Garamond" w:hAnsi="Garamond" w:cstheme="majorHAnsi"/>
          <w:b/>
          <w:bCs/>
          <w:snapToGrid w:val="0"/>
        </w:rPr>
        <w:t>istema”</w:t>
      </w:r>
      <w:r w:rsidR="00415FA0" w:rsidRPr="00301822">
        <w:rPr>
          <w:rFonts w:ascii="Garamond" w:hAnsi="Garamond" w:cstheme="majorHAnsi"/>
          <w:bCs/>
          <w:snapToGrid w:val="0"/>
        </w:rPr>
        <w:t xml:space="preserve"> in relazione agli ambiti di operatività indicati nel seguito.</w:t>
      </w:r>
    </w:p>
    <w:p w14:paraId="2BA97B82" w14:textId="77777777" w:rsidR="00415FA0" w:rsidRPr="00301822" w:rsidRDefault="00415FA0" w:rsidP="00301822">
      <w:pPr>
        <w:widowControl w:val="0"/>
        <w:spacing w:line="288" w:lineRule="auto"/>
        <w:jc w:val="both"/>
        <w:rPr>
          <w:rFonts w:ascii="Garamond" w:hAnsi="Garamond" w:cstheme="majorHAnsi"/>
          <w:bCs/>
          <w:snapToGrid w:val="0"/>
        </w:rPr>
      </w:pPr>
    </w:p>
    <w:p w14:paraId="6A2E0CD1" w14:textId="4C0671B8" w:rsidR="00415FA0" w:rsidRPr="00301822" w:rsidRDefault="00415FA0" w:rsidP="00301822">
      <w:pPr>
        <w:widowControl w:val="0"/>
        <w:spacing w:line="288" w:lineRule="auto"/>
        <w:jc w:val="both"/>
        <w:rPr>
          <w:rFonts w:ascii="Garamond" w:hAnsi="Garamond" w:cstheme="majorHAnsi"/>
          <w:bCs/>
          <w:snapToGrid w:val="0"/>
        </w:rPr>
      </w:pPr>
      <w:r w:rsidRPr="00301822">
        <w:rPr>
          <w:rFonts w:ascii="Garamond" w:hAnsi="Garamond" w:cstheme="majorHAnsi"/>
          <w:bCs/>
          <w:snapToGrid w:val="0"/>
        </w:rPr>
        <w:t xml:space="preserve">Dal momento che con il </w:t>
      </w:r>
      <w:r w:rsidR="00896271" w:rsidRPr="00301822">
        <w:rPr>
          <w:rFonts w:ascii="Garamond" w:hAnsi="Garamond" w:cstheme="majorHAnsi"/>
          <w:bCs/>
          <w:snapToGrid w:val="0"/>
        </w:rPr>
        <w:t xml:space="preserve">Provvedimento sugli </w:t>
      </w:r>
      <w:r w:rsidR="00F700DC">
        <w:rPr>
          <w:rFonts w:ascii="Garamond" w:hAnsi="Garamond" w:cstheme="majorHAnsi"/>
          <w:bCs/>
          <w:snapToGrid w:val="0"/>
        </w:rPr>
        <w:t>ADS</w:t>
      </w:r>
      <w:r w:rsidR="00896271" w:rsidRPr="00301822">
        <w:rPr>
          <w:rFonts w:ascii="Garamond" w:hAnsi="Garamond" w:cstheme="majorHAnsi"/>
          <w:bCs/>
          <w:snapToGrid w:val="0"/>
        </w:rPr>
        <w:t xml:space="preserve">, </w:t>
      </w:r>
      <w:r w:rsidRPr="00301822">
        <w:rPr>
          <w:rFonts w:ascii="Garamond" w:hAnsi="Garamond" w:cstheme="majorHAnsi"/>
          <w:bCs/>
          <w:snapToGrid w:val="0"/>
        </w:rPr>
        <w:t xml:space="preserve">il Garante per la </w:t>
      </w:r>
      <w:r w:rsidR="00F700DC">
        <w:rPr>
          <w:rFonts w:ascii="Garamond" w:hAnsi="Garamond" w:cstheme="majorHAnsi"/>
          <w:bCs/>
          <w:snapToGrid w:val="0"/>
        </w:rPr>
        <w:t>P</w:t>
      </w:r>
      <w:r w:rsidRPr="00301822">
        <w:rPr>
          <w:rFonts w:ascii="Garamond" w:hAnsi="Garamond" w:cstheme="majorHAnsi"/>
          <w:bCs/>
          <w:snapToGrid w:val="0"/>
        </w:rPr>
        <w:t xml:space="preserve">rotezione dei </w:t>
      </w:r>
      <w:r w:rsidR="00F700DC">
        <w:rPr>
          <w:rFonts w:ascii="Garamond" w:hAnsi="Garamond" w:cstheme="majorHAnsi"/>
          <w:bCs/>
          <w:snapToGrid w:val="0"/>
        </w:rPr>
        <w:t>D</w:t>
      </w:r>
      <w:r w:rsidR="00FF4D77" w:rsidRPr="00301822">
        <w:rPr>
          <w:rFonts w:ascii="Garamond" w:hAnsi="Garamond" w:cstheme="majorHAnsi"/>
          <w:bCs/>
          <w:snapToGrid w:val="0"/>
        </w:rPr>
        <w:t xml:space="preserve">ati </w:t>
      </w:r>
      <w:r w:rsidR="00F700DC">
        <w:rPr>
          <w:rFonts w:ascii="Garamond" w:hAnsi="Garamond" w:cstheme="majorHAnsi"/>
          <w:bCs/>
          <w:snapToGrid w:val="0"/>
        </w:rPr>
        <w:t>P</w:t>
      </w:r>
      <w:r w:rsidR="00FF4D77" w:rsidRPr="00301822">
        <w:rPr>
          <w:rFonts w:ascii="Garamond" w:hAnsi="Garamond" w:cstheme="majorHAnsi"/>
          <w:bCs/>
          <w:snapToGrid w:val="0"/>
        </w:rPr>
        <w:t>ersonali</w:t>
      </w:r>
      <w:r w:rsidR="00393BE0" w:rsidRPr="00301822">
        <w:rPr>
          <w:rFonts w:ascii="Garamond" w:hAnsi="Garamond" w:cstheme="majorHAnsi"/>
          <w:bCs/>
          <w:snapToGrid w:val="0"/>
        </w:rPr>
        <w:t xml:space="preserve"> ha previsto che l</w:t>
      </w:r>
      <w:r w:rsidR="00FF4D77" w:rsidRPr="00301822">
        <w:rPr>
          <w:rFonts w:ascii="Garamond" w:hAnsi="Garamond" w:cstheme="majorHAnsi"/>
          <w:bCs/>
          <w:snapToGrid w:val="0"/>
        </w:rPr>
        <w:t xml:space="preserve">a designazione </w:t>
      </w:r>
      <w:r w:rsidRPr="00301822">
        <w:rPr>
          <w:rFonts w:ascii="Garamond" w:hAnsi="Garamond" w:cstheme="majorHAnsi"/>
          <w:bCs/>
          <w:snapToGrid w:val="0"/>
        </w:rPr>
        <w:t>d</w:t>
      </w:r>
      <w:r w:rsidR="00E36D32" w:rsidRPr="00301822">
        <w:rPr>
          <w:rFonts w:ascii="Garamond" w:hAnsi="Garamond" w:cstheme="majorHAnsi"/>
          <w:bCs/>
          <w:snapToGrid w:val="0"/>
        </w:rPr>
        <w:t>ebba</w:t>
      </w:r>
      <w:r w:rsidRPr="00301822">
        <w:rPr>
          <w:rFonts w:ascii="Garamond" w:hAnsi="Garamond" w:cstheme="majorHAnsi"/>
          <w:bCs/>
          <w:snapToGrid w:val="0"/>
        </w:rPr>
        <w:t xml:space="preserve"> essere in ogni caso individuale e recare l’elencazione analitica degli ambiti di operatività consentiti in base al prof</w:t>
      </w:r>
      <w:r w:rsidR="00896271" w:rsidRPr="00301822">
        <w:rPr>
          <w:rFonts w:ascii="Garamond" w:hAnsi="Garamond" w:cstheme="majorHAnsi"/>
          <w:bCs/>
          <w:snapToGrid w:val="0"/>
        </w:rPr>
        <w:t xml:space="preserve">ilo di autorizzazione </w:t>
      </w:r>
      <w:r w:rsidR="000615F5" w:rsidRPr="00301822">
        <w:rPr>
          <w:rFonts w:ascii="Garamond" w:hAnsi="Garamond" w:cstheme="majorHAnsi"/>
          <w:bCs/>
          <w:snapToGrid w:val="0"/>
        </w:rPr>
        <w:t>assegnato, specificatamente</w:t>
      </w:r>
      <w:r w:rsidRPr="00301822">
        <w:rPr>
          <w:rFonts w:ascii="Garamond" w:hAnsi="Garamond" w:cstheme="majorHAnsi"/>
          <w:bCs/>
          <w:snapToGrid w:val="0"/>
        </w:rPr>
        <w:t xml:space="preserve"> e limitatamente a tale contesto</w:t>
      </w:r>
      <w:r w:rsidR="00896271" w:rsidRPr="00301822">
        <w:rPr>
          <w:rFonts w:ascii="Garamond" w:hAnsi="Garamond" w:cstheme="majorHAnsi"/>
          <w:bCs/>
          <w:snapToGrid w:val="0"/>
        </w:rPr>
        <w:t>,</w:t>
      </w:r>
      <w:r w:rsidR="00C64B4A" w:rsidRPr="00301822">
        <w:rPr>
          <w:rFonts w:ascii="Garamond" w:hAnsi="Garamond" w:cstheme="majorHAnsi"/>
          <w:bCs/>
          <w:snapToGrid w:val="0"/>
        </w:rPr>
        <w:t xml:space="preserve"> </w:t>
      </w:r>
      <w:r w:rsidR="009B63D5" w:rsidRPr="00301822">
        <w:rPr>
          <w:rFonts w:ascii="Garamond" w:hAnsi="Garamond" w:cstheme="majorHAnsi"/>
          <w:bCs/>
          <w:snapToGrid w:val="0"/>
        </w:rPr>
        <w:t>a Lei v</w:t>
      </w:r>
      <w:r w:rsidR="00225322" w:rsidRPr="00301822">
        <w:rPr>
          <w:rFonts w:ascii="Garamond" w:hAnsi="Garamond" w:cstheme="majorHAnsi"/>
          <w:bCs/>
          <w:snapToGrid w:val="0"/>
        </w:rPr>
        <w:t>engono</w:t>
      </w:r>
      <w:r w:rsidR="009B63D5" w:rsidRPr="00301822">
        <w:rPr>
          <w:rFonts w:ascii="Garamond" w:hAnsi="Garamond" w:cstheme="majorHAnsi"/>
          <w:bCs/>
          <w:snapToGrid w:val="0"/>
        </w:rPr>
        <w:t xml:space="preserve"> assegnat</w:t>
      </w:r>
      <w:r w:rsidR="00225322" w:rsidRPr="00301822">
        <w:rPr>
          <w:rFonts w:ascii="Garamond" w:hAnsi="Garamond" w:cstheme="majorHAnsi"/>
          <w:bCs/>
          <w:snapToGrid w:val="0"/>
        </w:rPr>
        <w:t>i</w:t>
      </w:r>
      <w:r w:rsidR="009B63D5" w:rsidRPr="00301822">
        <w:rPr>
          <w:rFonts w:ascii="Garamond" w:hAnsi="Garamond" w:cstheme="majorHAnsi"/>
          <w:bCs/>
          <w:snapToGrid w:val="0"/>
        </w:rPr>
        <w:t xml:space="preserve"> </w:t>
      </w:r>
      <w:r w:rsidR="00225322" w:rsidRPr="00301822">
        <w:rPr>
          <w:rFonts w:ascii="Garamond" w:hAnsi="Garamond" w:cstheme="majorHAnsi"/>
          <w:bCs/>
          <w:snapToGrid w:val="0"/>
        </w:rPr>
        <w:t xml:space="preserve">gli </w:t>
      </w:r>
      <w:r w:rsidR="009B63D5" w:rsidRPr="00301822">
        <w:rPr>
          <w:rFonts w:ascii="Garamond" w:hAnsi="Garamond" w:cstheme="majorHAnsi"/>
          <w:bCs/>
          <w:snapToGrid w:val="0"/>
        </w:rPr>
        <w:t>ambit</w:t>
      </w:r>
      <w:r w:rsidR="00225322" w:rsidRPr="00301822">
        <w:rPr>
          <w:rFonts w:ascii="Garamond" w:hAnsi="Garamond" w:cstheme="majorHAnsi"/>
          <w:bCs/>
          <w:snapToGrid w:val="0"/>
        </w:rPr>
        <w:t>i</w:t>
      </w:r>
      <w:r w:rsidR="009B63D5" w:rsidRPr="00301822">
        <w:rPr>
          <w:rFonts w:ascii="Garamond" w:hAnsi="Garamond" w:cstheme="majorHAnsi"/>
          <w:bCs/>
          <w:snapToGrid w:val="0"/>
        </w:rPr>
        <w:t xml:space="preserve"> </w:t>
      </w:r>
      <w:r w:rsidR="000615F5" w:rsidRPr="00301822">
        <w:rPr>
          <w:rFonts w:ascii="Garamond" w:hAnsi="Garamond" w:cstheme="majorHAnsi"/>
          <w:bCs/>
          <w:snapToGrid w:val="0"/>
        </w:rPr>
        <w:t xml:space="preserve">di operatività </w:t>
      </w:r>
      <w:r w:rsidR="00C95E0B" w:rsidRPr="00301822">
        <w:rPr>
          <w:rFonts w:ascii="Garamond" w:hAnsi="Garamond" w:cstheme="majorHAnsi"/>
          <w:bCs/>
          <w:snapToGrid w:val="0"/>
        </w:rPr>
        <w:t>e i profil</w:t>
      </w:r>
      <w:r w:rsidR="00225322" w:rsidRPr="00301822">
        <w:rPr>
          <w:rFonts w:ascii="Garamond" w:hAnsi="Garamond" w:cstheme="majorHAnsi"/>
          <w:bCs/>
          <w:snapToGrid w:val="0"/>
        </w:rPr>
        <w:t>i</w:t>
      </w:r>
      <w:r w:rsidR="00C95E0B" w:rsidRPr="00301822">
        <w:rPr>
          <w:rFonts w:ascii="Garamond" w:hAnsi="Garamond" w:cstheme="majorHAnsi"/>
          <w:bCs/>
          <w:snapToGrid w:val="0"/>
        </w:rPr>
        <w:t xml:space="preserve"> </w:t>
      </w:r>
      <w:r w:rsidR="000615F5" w:rsidRPr="00301822">
        <w:rPr>
          <w:rFonts w:ascii="Garamond" w:hAnsi="Garamond" w:cstheme="majorHAnsi"/>
          <w:bCs/>
          <w:snapToGrid w:val="0"/>
        </w:rPr>
        <w:t>indicat</w:t>
      </w:r>
      <w:r w:rsidR="00225322" w:rsidRPr="00301822">
        <w:rPr>
          <w:rFonts w:ascii="Garamond" w:hAnsi="Garamond" w:cstheme="majorHAnsi"/>
          <w:bCs/>
          <w:snapToGrid w:val="0"/>
        </w:rPr>
        <w:t>i</w:t>
      </w:r>
      <w:r w:rsidR="000615F5" w:rsidRPr="00301822">
        <w:rPr>
          <w:rFonts w:ascii="Garamond" w:hAnsi="Garamond" w:cstheme="majorHAnsi"/>
          <w:bCs/>
          <w:snapToGrid w:val="0"/>
        </w:rPr>
        <w:t xml:space="preserve"> nel seguito:</w:t>
      </w:r>
      <w:r w:rsidR="00E36D32" w:rsidRPr="00301822">
        <w:rPr>
          <w:rFonts w:ascii="Garamond" w:hAnsi="Garamond" w:cstheme="majorHAnsi"/>
          <w:bCs/>
          <w:snapToGrid w:val="0"/>
        </w:rPr>
        <w:t xml:space="preserve">  </w:t>
      </w:r>
    </w:p>
    <w:p w14:paraId="757A4F20" w14:textId="703A87D1" w:rsidR="00927061" w:rsidRPr="00301822" w:rsidRDefault="00927061" w:rsidP="00301822">
      <w:pPr>
        <w:widowControl w:val="0"/>
        <w:spacing w:line="288" w:lineRule="auto"/>
        <w:jc w:val="both"/>
        <w:rPr>
          <w:rFonts w:ascii="Garamond" w:hAnsi="Garamond" w:cstheme="majorHAnsi"/>
          <w:bCs/>
          <w:snapToGrid w:val="0"/>
        </w:rPr>
      </w:pP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2141"/>
        <w:gridCol w:w="6105"/>
      </w:tblGrid>
      <w:tr w:rsidR="003837AB" w:rsidRPr="00301822" w14:paraId="77B426BC" w14:textId="77777777" w:rsidTr="00A919B8">
        <w:trPr>
          <w:jc w:val="center"/>
        </w:trPr>
        <w:tc>
          <w:tcPr>
            <w:tcW w:w="1298" w:type="pct"/>
            <w:shd w:val="clear" w:color="auto" w:fill="auto"/>
            <w:vAlign w:val="center"/>
          </w:tcPr>
          <w:p w14:paraId="7275F070" w14:textId="5F91EF58" w:rsidR="003837AB" w:rsidRPr="00301822" w:rsidRDefault="003837AB" w:rsidP="00301822">
            <w:pPr>
              <w:spacing w:line="288" w:lineRule="auto"/>
              <w:jc w:val="center"/>
              <w:rPr>
                <w:rFonts w:ascii="Garamond" w:hAnsi="Garamond" w:cstheme="majorHAnsi"/>
                <w:b/>
              </w:rPr>
            </w:pPr>
            <w:r w:rsidRPr="00301822">
              <w:rPr>
                <w:rFonts w:ascii="Garamond" w:hAnsi="Garamond" w:cstheme="majorHAnsi"/>
                <w:b/>
              </w:rPr>
              <w:t>AMBITO</w:t>
            </w:r>
            <w:r w:rsidR="00EE686B" w:rsidRPr="00301822">
              <w:rPr>
                <w:rFonts w:ascii="Garamond" w:hAnsi="Garamond" w:cstheme="majorHAnsi"/>
                <w:b/>
              </w:rPr>
              <w:t xml:space="preserve"> </w:t>
            </w:r>
            <w:r w:rsidR="00003BB5" w:rsidRPr="00301822">
              <w:rPr>
                <w:rFonts w:ascii="Garamond" w:hAnsi="Garamond" w:cstheme="majorHAnsi"/>
                <w:b/>
              </w:rPr>
              <w:t>DI OPERATIVITÀ</w:t>
            </w:r>
          </w:p>
        </w:tc>
        <w:tc>
          <w:tcPr>
            <w:tcW w:w="3702" w:type="pct"/>
            <w:shd w:val="clear" w:color="auto" w:fill="FFFFFF"/>
          </w:tcPr>
          <w:p w14:paraId="5B2363AF" w14:textId="0370817D" w:rsidR="003837AB" w:rsidRPr="00624C47" w:rsidRDefault="00624C47" w:rsidP="00624C47">
            <w:pPr>
              <w:pStyle w:val="Normale1"/>
              <w:tabs>
                <w:tab w:val="left" w:pos="209"/>
              </w:tabs>
              <w:spacing w:line="288" w:lineRule="auto"/>
              <w:rPr>
                <w:rFonts w:ascii="Garamond" w:hAnsi="Garamond" w:cstheme="majorHAnsi"/>
                <w:color w:val="auto"/>
                <w:szCs w:val="24"/>
              </w:rPr>
            </w:pPr>
            <w:r w:rsidRPr="00624C47">
              <w:rPr>
                <w:rFonts w:ascii="Garamond" w:eastAsia="Tahoma" w:hAnsi="Garamond" w:cstheme="majorHAnsi"/>
                <w:b/>
                <w:szCs w:val="24"/>
              </w:rPr>
              <w:t xml:space="preserve">ATTIVITÀ SISTEMISTICHE DI </w:t>
            </w:r>
            <w:r>
              <w:rPr>
                <w:rFonts w:ascii="Garamond" w:eastAsia="Tahoma" w:hAnsi="Garamond" w:cstheme="majorHAnsi"/>
                <w:b/>
                <w:szCs w:val="24"/>
              </w:rPr>
              <w:t xml:space="preserve">MANUTENZIONE E </w:t>
            </w:r>
            <w:r w:rsidRPr="00624C47">
              <w:rPr>
                <w:rFonts w:ascii="Garamond" w:eastAsia="Tahoma" w:hAnsi="Garamond" w:cstheme="majorHAnsi"/>
                <w:b/>
                <w:szCs w:val="24"/>
              </w:rPr>
              <w:t>AMMINISTRAZIONE DEGLI STRUMENTI INFORMATICI</w:t>
            </w:r>
            <w:r>
              <w:rPr>
                <w:rFonts w:ascii="Garamond" w:eastAsia="Tahoma" w:hAnsi="Garamond" w:cstheme="majorHAnsi"/>
                <w:b/>
                <w:szCs w:val="24"/>
              </w:rPr>
              <w:t xml:space="preserve"> DELL’ORGANIZZAZIONE</w:t>
            </w:r>
          </w:p>
        </w:tc>
      </w:tr>
      <w:tr w:rsidR="003837AB" w:rsidRPr="00301822" w14:paraId="4293E6FB" w14:textId="77777777" w:rsidTr="00A919B8">
        <w:trPr>
          <w:jc w:val="center"/>
        </w:trPr>
        <w:tc>
          <w:tcPr>
            <w:tcW w:w="1298" w:type="pct"/>
            <w:shd w:val="clear" w:color="auto" w:fill="auto"/>
            <w:vAlign w:val="center"/>
          </w:tcPr>
          <w:p w14:paraId="553EE54B" w14:textId="22CD8623" w:rsidR="003837AB" w:rsidRPr="00301822" w:rsidRDefault="000615F5" w:rsidP="00301822">
            <w:pPr>
              <w:spacing w:line="288" w:lineRule="auto"/>
              <w:jc w:val="center"/>
              <w:rPr>
                <w:rFonts w:ascii="Garamond" w:hAnsi="Garamond" w:cstheme="majorHAnsi"/>
                <w:b/>
              </w:rPr>
            </w:pPr>
            <w:r w:rsidRPr="00301822">
              <w:rPr>
                <w:rFonts w:ascii="Garamond" w:hAnsi="Garamond" w:cstheme="majorHAnsi"/>
                <w:b/>
              </w:rPr>
              <w:t>PROFIL</w:t>
            </w:r>
            <w:r w:rsidR="00624C47">
              <w:rPr>
                <w:rFonts w:ascii="Garamond" w:hAnsi="Garamond" w:cstheme="majorHAnsi"/>
                <w:b/>
              </w:rPr>
              <w:t>I</w:t>
            </w:r>
          </w:p>
        </w:tc>
        <w:tc>
          <w:tcPr>
            <w:tcW w:w="3702" w:type="pct"/>
            <w:shd w:val="clear" w:color="auto" w:fill="FFFFFF"/>
          </w:tcPr>
          <w:p w14:paraId="1E908863" w14:textId="77777777" w:rsidR="003837AB" w:rsidRDefault="00624C47" w:rsidP="00301822">
            <w:pPr>
              <w:pStyle w:val="Normale1"/>
              <w:tabs>
                <w:tab w:val="left" w:pos="209"/>
              </w:tabs>
              <w:spacing w:line="288" w:lineRule="auto"/>
              <w:jc w:val="both"/>
              <w:rPr>
                <w:rFonts w:ascii="Garamond" w:eastAsia="Tahoma" w:hAnsi="Garamond" w:cstheme="majorHAnsi"/>
                <w:b/>
                <w:szCs w:val="24"/>
              </w:rPr>
            </w:pPr>
            <w:r>
              <w:rPr>
                <w:rFonts w:ascii="Garamond" w:eastAsia="Tahoma" w:hAnsi="Garamond" w:cstheme="majorHAnsi"/>
                <w:b/>
                <w:szCs w:val="24"/>
              </w:rPr>
              <w:t xml:space="preserve">1) </w:t>
            </w:r>
            <w:r w:rsidRPr="00624C47">
              <w:rPr>
                <w:rFonts w:ascii="Garamond" w:eastAsia="Tahoma" w:hAnsi="Garamond" w:cstheme="majorHAnsi"/>
                <w:b/>
                <w:szCs w:val="24"/>
              </w:rPr>
              <w:t>Predisporre e manutenere le postazioni informatiche degli utenti (</w:t>
            </w:r>
            <w:r w:rsidRPr="00624C47">
              <w:rPr>
                <w:rFonts w:ascii="Garamond" w:eastAsia="Tahoma" w:hAnsi="Garamond" w:cstheme="majorHAnsi"/>
                <w:b/>
                <w:i/>
                <w:iCs/>
                <w:szCs w:val="24"/>
              </w:rPr>
              <w:t xml:space="preserve">hardware </w:t>
            </w:r>
            <w:r w:rsidRPr="00624C47">
              <w:rPr>
                <w:rFonts w:ascii="Garamond" w:eastAsia="Tahoma" w:hAnsi="Garamond" w:cstheme="majorHAnsi"/>
                <w:b/>
                <w:szCs w:val="24"/>
              </w:rPr>
              <w:t>e</w:t>
            </w:r>
            <w:r w:rsidRPr="00624C47">
              <w:rPr>
                <w:rFonts w:ascii="Garamond" w:eastAsia="Tahoma" w:hAnsi="Garamond" w:cstheme="majorHAnsi"/>
                <w:b/>
                <w:i/>
                <w:iCs/>
                <w:szCs w:val="24"/>
              </w:rPr>
              <w:t xml:space="preserve"> software</w:t>
            </w:r>
            <w:r w:rsidRPr="00624C47">
              <w:rPr>
                <w:rFonts w:ascii="Garamond" w:eastAsia="Tahoma" w:hAnsi="Garamond" w:cstheme="majorHAnsi"/>
                <w:b/>
                <w:szCs w:val="24"/>
              </w:rPr>
              <w:t>), i servizi, gli apparati e i dispositivi di rete interni al</w:t>
            </w:r>
            <w:r>
              <w:rPr>
                <w:rFonts w:ascii="Garamond" w:eastAsia="Tahoma" w:hAnsi="Garamond" w:cstheme="majorHAnsi"/>
                <w:b/>
                <w:szCs w:val="24"/>
              </w:rPr>
              <w:t>l’Organizzazione</w:t>
            </w:r>
            <w:r w:rsidRPr="00624C47">
              <w:rPr>
                <w:rFonts w:ascii="Garamond" w:eastAsia="Tahoma" w:hAnsi="Garamond" w:cstheme="majorHAnsi"/>
                <w:b/>
                <w:szCs w:val="24"/>
              </w:rPr>
              <w:t>, verificando che siano opportunamente aggiornati e protetti (</w:t>
            </w:r>
            <w:r w:rsidRPr="00624C47">
              <w:rPr>
                <w:rFonts w:ascii="Garamond" w:eastAsia="Tahoma" w:hAnsi="Garamond" w:cstheme="majorHAnsi"/>
                <w:b/>
                <w:i/>
                <w:iCs/>
                <w:szCs w:val="24"/>
              </w:rPr>
              <w:t>antivirus</w:t>
            </w:r>
            <w:r w:rsidRPr="00624C47">
              <w:rPr>
                <w:rFonts w:ascii="Garamond" w:eastAsia="Tahoma" w:hAnsi="Garamond" w:cstheme="majorHAnsi"/>
                <w:b/>
                <w:szCs w:val="24"/>
              </w:rPr>
              <w:t xml:space="preserve">, </w:t>
            </w:r>
            <w:r w:rsidRPr="00624C47">
              <w:rPr>
                <w:rFonts w:ascii="Garamond" w:eastAsia="Tahoma" w:hAnsi="Garamond" w:cstheme="majorHAnsi"/>
                <w:b/>
                <w:i/>
                <w:iCs/>
                <w:szCs w:val="24"/>
              </w:rPr>
              <w:t>firewall</w:t>
            </w:r>
            <w:r w:rsidRPr="00624C47">
              <w:rPr>
                <w:rFonts w:ascii="Garamond" w:eastAsia="Tahoma" w:hAnsi="Garamond" w:cstheme="majorHAnsi"/>
                <w:b/>
                <w:szCs w:val="24"/>
              </w:rPr>
              <w:t>, permessi di accesso, ecc.)</w:t>
            </w:r>
            <w:r>
              <w:rPr>
                <w:rFonts w:ascii="Garamond" w:eastAsia="Tahoma" w:hAnsi="Garamond" w:cstheme="majorHAnsi"/>
                <w:b/>
                <w:szCs w:val="24"/>
              </w:rPr>
              <w:t>;</w:t>
            </w:r>
          </w:p>
          <w:p w14:paraId="225C61BD" w14:textId="77777777" w:rsidR="00624C47" w:rsidRDefault="00624C47" w:rsidP="00301822">
            <w:pPr>
              <w:pStyle w:val="Normale1"/>
              <w:tabs>
                <w:tab w:val="left" w:pos="209"/>
              </w:tabs>
              <w:spacing w:line="288" w:lineRule="auto"/>
              <w:jc w:val="both"/>
              <w:rPr>
                <w:rFonts w:ascii="Garamond" w:hAnsi="Garamond" w:cstheme="majorHAnsi"/>
                <w:b/>
                <w:bCs/>
                <w:color w:val="auto"/>
                <w:szCs w:val="24"/>
              </w:rPr>
            </w:pPr>
            <w:r w:rsidRPr="00624C47">
              <w:rPr>
                <w:rFonts w:ascii="Garamond" w:hAnsi="Garamond" w:cstheme="majorHAnsi"/>
                <w:b/>
                <w:bCs/>
                <w:color w:val="auto"/>
                <w:szCs w:val="24"/>
              </w:rPr>
              <w:t xml:space="preserve">2) Gestire e amministrare gli </w:t>
            </w:r>
            <w:r w:rsidRPr="008619C5">
              <w:rPr>
                <w:rFonts w:ascii="Garamond" w:hAnsi="Garamond" w:cstheme="majorHAnsi"/>
                <w:b/>
                <w:bCs/>
                <w:i/>
                <w:iCs/>
                <w:color w:val="auto"/>
                <w:szCs w:val="24"/>
              </w:rPr>
              <w:t>account</w:t>
            </w:r>
            <w:r w:rsidRPr="00624C47">
              <w:rPr>
                <w:rFonts w:ascii="Garamond" w:hAnsi="Garamond" w:cstheme="majorHAnsi"/>
                <w:b/>
                <w:bCs/>
                <w:color w:val="auto"/>
                <w:szCs w:val="24"/>
              </w:rPr>
              <w:t xml:space="preserve"> di rete (creazione, dismissione, </w:t>
            </w:r>
            <w:r w:rsidRPr="00624C47">
              <w:rPr>
                <w:rFonts w:ascii="Garamond" w:hAnsi="Garamond" w:cstheme="majorHAnsi"/>
                <w:b/>
                <w:bCs/>
                <w:i/>
                <w:iCs/>
                <w:color w:val="auto"/>
                <w:szCs w:val="24"/>
              </w:rPr>
              <w:t>password</w:t>
            </w:r>
            <w:r w:rsidRPr="00624C47">
              <w:rPr>
                <w:rFonts w:ascii="Garamond" w:hAnsi="Garamond" w:cstheme="majorHAnsi"/>
                <w:b/>
                <w:bCs/>
                <w:color w:val="auto"/>
                <w:szCs w:val="24"/>
              </w:rPr>
              <w:t xml:space="preserve"> </w:t>
            </w:r>
            <w:r w:rsidRPr="00624C47">
              <w:rPr>
                <w:rFonts w:ascii="Garamond" w:hAnsi="Garamond" w:cstheme="majorHAnsi"/>
                <w:b/>
                <w:bCs/>
                <w:i/>
                <w:iCs/>
                <w:color w:val="auto"/>
                <w:szCs w:val="24"/>
              </w:rPr>
              <w:t>policy</w:t>
            </w:r>
            <w:r w:rsidRPr="00624C47">
              <w:rPr>
                <w:rFonts w:ascii="Garamond" w:hAnsi="Garamond" w:cstheme="majorHAnsi"/>
                <w:b/>
                <w:bCs/>
                <w:color w:val="auto"/>
                <w:szCs w:val="24"/>
              </w:rPr>
              <w:t>) e le autorizzazioni di accesso a servizi/applicazioni in uso ai dipendenti e collaboratori dell’Organizzazione</w:t>
            </w:r>
            <w:r>
              <w:rPr>
                <w:rFonts w:ascii="Garamond" w:hAnsi="Garamond" w:cstheme="majorHAnsi"/>
                <w:b/>
                <w:bCs/>
                <w:color w:val="auto"/>
                <w:szCs w:val="24"/>
              </w:rPr>
              <w:t>;</w:t>
            </w:r>
          </w:p>
          <w:p w14:paraId="458E366C" w14:textId="77777777" w:rsidR="00624C47" w:rsidRDefault="00624C47" w:rsidP="00301822">
            <w:pPr>
              <w:pStyle w:val="Normale1"/>
              <w:tabs>
                <w:tab w:val="left" w:pos="209"/>
              </w:tabs>
              <w:spacing w:line="288" w:lineRule="auto"/>
              <w:jc w:val="both"/>
              <w:rPr>
                <w:rFonts w:ascii="Garamond" w:hAnsi="Garamond" w:cstheme="majorHAnsi"/>
                <w:b/>
                <w:bCs/>
                <w:color w:val="auto"/>
                <w:szCs w:val="24"/>
              </w:rPr>
            </w:pPr>
            <w:r>
              <w:rPr>
                <w:rFonts w:ascii="Garamond" w:hAnsi="Garamond" w:cstheme="majorHAnsi"/>
                <w:b/>
                <w:bCs/>
                <w:color w:val="auto"/>
                <w:szCs w:val="24"/>
              </w:rPr>
              <w:t xml:space="preserve">3) </w:t>
            </w:r>
            <w:r w:rsidRPr="00624C47">
              <w:rPr>
                <w:rFonts w:ascii="Garamond" w:hAnsi="Garamond" w:cstheme="majorHAnsi"/>
                <w:b/>
                <w:bCs/>
                <w:color w:val="auto"/>
                <w:szCs w:val="24"/>
              </w:rPr>
              <w:t xml:space="preserve">Gestire e amministrare i piani di </w:t>
            </w:r>
            <w:r w:rsidRPr="00624C47">
              <w:rPr>
                <w:rFonts w:ascii="Garamond" w:hAnsi="Garamond" w:cstheme="majorHAnsi"/>
                <w:b/>
                <w:bCs/>
                <w:i/>
                <w:iCs/>
                <w:color w:val="auto"/>
                <w:szCs w:val="24"/>
              </w:rPr>
              <w:t>backup</w:t>
            </w:r>
            <w:r w:rsidRPr="00624C47">
              <w:rPr>
                <w:rFonts w:ascii="Garamond" w:hAnsi="Garamond" w:cstheme="majorHAnsi"/>
                <w:b/>
                <w:bCs/>
                <w:color w:val="auto"/>
                <w:szCs w:val="24"/>
              </w:rPr>
              <w:t xml:space="preserve">, </w:t>
            </w:r>
            <w:proofErr w:type="spellStart"/>
            <w:r w:rsidRPr="00624C47">
              <w:rPr>
                <w:rFonts w:ascii="Garamond" w:hAnsi="Garamond" w:cstheme="majorHAnsi"/>
                <w:b/>
                <w:bCs/>
                <w:i/>
                <w:iCs/>
                <w:color w:val="auto"/>
                <w:szCs w:val="24"/>
              </w:rPr>
              <w:t>restore</w:t>
            </w:r>
            <w:proofErr w:type="spellEnd"/>
            <w:r w:rsidRPr="00624C47">
              <w:rPr>
                <w:rFonts w:ascii="Garamond" w:hAnsi="Garamond" w:cstheme="majorHAnsi"/>
                <w:b/>
                <w:bCs/>
                <w:color w:val="auto"/>
                <w:szCs w:val="24"/>
              </w:rPr>
              <w:t xml:space="preserve">, </w:t>
            </w:r>
            <w:proofErr w:type="spellStart"/>
            <w:r w:rsidRPr="00624C47">
              <w:rPr>
                <w:rFonts w:ascii="Garamond" w:hAnsi="Garamond" w:cstheme="majorHAnsi"/>
                <w:b/>
                <w:bCs/>
                <w:i/>
                <w:iCs/>
                <w:color w:val="auto"/>
                <w:szCs w:val="24"/>
              </w:rPr>
              <w:t>disaster</w:t>
            </w:r>
            <w:proofErr w:type="spellEnd"/>
            <w:r w:rsidRPr="00624C47">
              <w:rPr>
                <w:rFonts w:ascii="Garamond" w:hAnsi="Garamond" w:cstheme="majorHAnsi"/>
                <w:b/>
                <w:bCs/>
                <w:i/>
                <w:iCs/>
                <w:color w:val="auto"/>
                <w:szCs w:val="24"/>
              </w:rPr>
              <w:t xml:space="preserve"> recovery</w:t>
            </w:r>
            <w:r w:rsidRPr="00624C47">
              <w:rPr>
                <w:rFonts w:ascii="Garamond" w:hAnsi="Garamond" w:cstheme="majorHAnsi"/>
                <w:b/>
                <w:bCs/>
                <w:color w:val="auto"/>
                <w:szCs w:val="24"/>
              </w:rPr>
              <w:t xml:space="preserve"> e di </w:t>
            </w:r>
            <w:r w:rsidRPr="00624C47">
              <w:rPr>
                <w:rFonts w:ascii="Garamond" w:hAnsi="Garamond" w:cstheme="majorHAnsi"/>
                <w:b/>
                <w:bCs/>
                <w:i/>
                <w:iCs/>
                <w:color w:val="auto"/>
                <w:szCs w:val="24"/>
              </w:rPr>
              <w:t xml:space="preserve">business </w:t>
            </w:r>
            <w:proofErr w:type="spellStart"/>
            <w:r w:rsidRPr="00624C47">
              <w:rPr>
                <w:rFonts w:ascii="Garamond" w:hAnsi="Garamond" w:cstheme="majorHAnsi"/>
                <w:b/>
                <w:bCs/>
                <w:i/>
                <w:iCs/>
                <w:color w:val="auto"/>
                <w:szCs w:val="24"/>
              </w:rPr>
              <w:t>continuity</w:t>
            </w:r>
            <w:proofErr w:type="spellEnd"/>
            <w:r w:rsidRPr="00624C47">
              <w:rPr>
                <w:rFonts w:ascii="Garamond" w:hAnsi="Garamond" w:cstheme="majorHAnsi"/>
                <w:b/>
                <w:bCs/>
                <w:color w:val="auto"/>
                <w:szCs w:val="24"/>
              </w:rPr>
              <w:t xml:space="preserve"> relativi ai dati e alle applicazioni </w:t>
            </w:r>
            <w:r>
              <w:rPr>
                <w:rFonts w:ascii="Garamond" w:hAnsi="Garamond" w:cstheme="majorHAnsi"/>
                <w:b/>
                <w:bCs/>
                <w:color w:val="auto"/>
                <w:szCs w:val="24"/>
              </w:rPr>
              <w:t>in uso</w:t>
            </w:r>
            <w:r w:rsidRPr="00624C47">
              <w:rPr>
                <w:rFonts w:ascii="Garamond" w:hAnsi="Garamond" w:cstheme="majorHAnsi"/>
                <w:b/>
                <w:bCs/>
                <w:color w:val="auto"/>
                <w:szCs w:val="24"/>
              </w:rPr>
              <w:t xml:space="preserve"> presso l</w:t>
            </w:r>
            <w:r>
              <w:rPr>
                <w:rFonts w:ascii="Garamond" w:hAnsi="Garamond" w:cstheme="majorHAnsi"/>
                <w:b/>
                <w:bCs/>
                <w:color w:val="auto"/>
                <w:szCs w:val="24"/>
              </w:rPr>
              <w:t>a</w:t>
            </w:r>
            <w:r w:rsidRPr="00624C47">
              <w:rPr>
                <w:rFonts w:ascii="Garamond" w:hAnsi="Garamond" w:cstheme="majorHAnsi"/>
                <w:b/>
                <w:bCs/>
                <w:color w:val="auto"/>
                <w:szCs w:val="24"/>
              </w:rPr>
              <w:t xml:space="preserve"> sed</w:t>
            </w:r>
            <w:r>
              <w:rPr>
                <w:rFonts w:ascii="Garamond" w:hAnsi="Garamond" w:cstheme="majorHAnsi"/>
                <w:b/>
                <w:bCs/>
                <w:color w:val="auto"/>
                <w:szCs w:val="24"/>
              </w:rPr>
              <w:t>e</w:t>
            </w:r>
            <w:r w:rsidRPr="00624C47">
              <w:rPr>
                <w:rFonts w:ascii="Garamond" w:hAnsi="Garamond" w:cstheme="majorHAnsi"/>
                <w:b/>
                <w:bCs/>
                <w:color w:val="auto"/>
                <w:szCs w:val="24"/>
              </w:rPr>
              <w:t xml:space="preserve"> del</w:t>
            </w:r>
            <w:r>
              <w:rPr>
                <w:rFonts w:ascii="Garamond" w:hAnsi="Garamond" w:cstheme="majorHAnsi"/>
                <w:b/>
                <w:bCs/>
                <w:color w:val="auto"/>
                <w:szCs w:val="24"/>
              </w:rPr>
              <w:t>l’Organizzazione</w:t>
            </w:r>
            <w:r w:rsidRPr="00624C47">
              <w:rPr>
                <w:rFonts w:ascii="Garamond" w:hAnsi="Garamond" w:cstheme="majorHAnsi"/>
                <w:b/>
                <w:bCs/>
                <w:color w:val="auto"/>
                <w:szCs w:val="24"/>
              </w:rPr>
              <w:t xml:space="preserve"> e non già gestite centralmente dal fornitore di servizi/</w:t>
            </w:r>
            <w:r w:rsidRPr="00B85453">
              <w:rPr>
                <w:rFonts w:ascii="Garamond" w:hAnsi="Garamond" w:cstheme="majorHAnsi"/>
                <w:b/>
                <w:bCs/>
                <w:i/>
                <w:iCs/>
                <w:color w:val="auto"/>
                <w:szCs w:val="24"/>
              </w:rPr>
              <w:t>cloud provider</w:t>
            </w:r>
            <w:r w:rsidRPr="00624C47">
              <w:rPr>
                <w:rFonts w:ascii="Garamond" w:hAnsi="Garamond" w:cstheme="majorHAnsi"/>
                <w:b/>
                <w:bCs/>
                <w:color w:val="auto"/>
                <w:szCs w:val="24"/>
              </w:rPr>
              <w:t>;</w:t>
            </w:r>
          </w:p>
          <w:p w14:paraId="6EE51472" w14:textId="77777777" w:rsidR="00B85453" w:rsidRDefault="00B85453" w:rsidP="00301822">
            <w:pPr>
              <w:pStyle w:val="Normale1"/>
              <w:tabs>
                <w:tab w:val="left" w:pos="209"/>
              </w:tabs>
              <w:spacing w:line="288" w:lineRule="auto"/>
              <w:jc w:val="both"/>
              <w:rPr>
                <w:rFonts w:ascii="Garamond" w:hAnsi="Garamond" w:cstheme="majorHAnsi"/>
                <w:b/>
                <w:bCs/>
                <w:color w:val="auto"/>
                <w:szCs w:val="24"/>
              </w:rPr>
            </w:pPr>
            <w:r>
              <w:rPr>
                <w:rFonts w:ascii="Garamond" w:hAnsi="Garamond" w:cstheme="majorHAnsi"/>
                <w:b/>
                <w:bCs/>
                <w:color w:val="auto"/>
                <w:szCs w:val="24"/>
              </w:rPr>
              <w:t xml:space="preserve">4) </w:t>
            </w:r>
            <w:r w:rsidRPr="00B85453">
              <w:rPr>
                <w:rFonts w:ascii="Garamond" w:hAnsi="Garamond" w:cstheme="majorHAnsi"/>
                <w:b/>
                <w:bCs/>
                <w:color w:val="auto"/>
                <w:szCs w:val="24"/>
              </w:rPr>
              <w:t xml:space="preserve">Gestire amministrare e manutenere i sistemi di posta elettronica e di archiviazione dei dati (es. </w:t>
            </w:r>
            <w:r w:rsidRPr="00B85453">
              <w:rPr>
                <w:rFonts w:ascii="Garamond" w:hAnsi="Garamond" w:cstheme="majorHAnsi"/>
                <w:b/>
                <w:bCs/>
                <w:i/>
                <w:iCs/>
                <w:color w:val="auto"/>
                <w:szCs w:val="24"/>
              </w:rPr>
              <w:t>cloud</w:t>
            </w:r>
            <w:r w:rsidRPr="00B85453">
              <w:rPr>
                <w:rFonts w:ascii="Garamond" w:hAnsi="Garamond" w:cstheme="majorHAnsi"/>
                <w:b/>
                <w:bCs/>
                <w:color w:val="auto"/>
                <w:szCs w:val="24"/>
              </w:rPr>
              <w:t xml:space="preserve">) </w:t>
            </w:r>
            <w:r w:rsidRPr="00B85453">
              <w:rPr>
                <w:rFonts w:ascii="Garamond" w:hAnsi="Garamond" w:cstheme="majorHAnsi"/>
                <w:b/>
                <w:bCs/>
                <w:color w:val="auto"/>
                <w:szCs w:val="24"/>
              </w:rPr>
              <w:lastRenderedPageBreak/>
              <w:t xml:space="preserve">avvalendosi, </w:t>
            </w:r>
            <w:r>
              <w:rPr>
                <w:rFonts w:ascii="Garamond" w:hAnsi="Garamond" w:cstheme="majorHAnsi"/>
                <w:b/>
                <w:bCs/>
                <w:color w:val="auto"/>
                <w:szCs w:val="24"/>
              </w:rPr>
              <w:t>quando prevista,</w:t>
            </w:r>
            <w:r w:rsidRPr="00B85453">
              <w:rPr>
                <w:rFonts w:ascii="Garamond" w:hAnsi="Garamond" w:cstheme="majorHAnsi"/>
                <w:b/>
                <w:bCs/>
                <w:color w:val="auto"/>
                <w:szCs w:val="24"/>
              </w:rPr>
              <w:t xml:space="preserve"> della collaborazione dei fornitori esterni</w:t>
            </w:r>
            <w:r>
              <w:rPr>
                <w:rFonts w:ascii="Garamond" w:hAnsi="Garamond" w:cstheme="majorHAnsi"/>
                <w:b/>
                <w:bCs/>
                <w:color w:val="auto"/>
                <w:szCs w:val="24"/>
              </w:rPr>
              <w:t>;</w:t>
            </w:r>
          </w:p>
          <w:p w14:paraId="18AE9F4F" w14:textId="77777777" w:rsidR="00582E6D" w:rsidRDefault="00582E6D" w:rsidP="00301822">
            <w:pPr>
              <w:pStyle w:val="Normale1"/>
              <w:tabs>
                <w:tab w:val="left" w:pos="209"/>
              </w:tabs>
              <w:spacing w:line="288" w:lineRule="auto"/>
              <w:jc w:val="both"/>
              <w:rPr>
                <w:rFonts w:ascii="Garamond" w:eastAsia="Tahoma" w:hAnsi="Garamond" w:cstheme="majorHAnsi"/>
                <w:b/>
                <w:szCs w:val="24"/>
              </w:rPr>
            </w:pPr>
            <w:r>
              <w:rPr>
                <w:rFonts w:ascii="Garamond" w:hAnsi="Garamond" w:cstheme="majorHAnsi"/>
                <w:b/>
                <w:bCs/>
                <w:color w:val="auto"/>
                <w:szCs w:val="24"/>
              </w:rPr>
              <w:t xml:space="preserve">5) </w:t>
            </w:r>
            <w:r w:rsidRPr="00582E6D">
              <w:rPr>
                <w:rFonts w:ascii="Garamond" w:eastAsia="Tahoma" w:hAnsi="Garamond" w:cstheme="majorHAnsi"/>
                <w:b/>
                <w:bCs/>
                <w:szCs w:val="24"/>
              </w:rPr>
              <w:t>Coordinare le attività tecnico-informatiche</w:t>
            </w:r>
            <w:r w:rsidRPr="00582E6D">
              <w:rPr>
                <w:rFonts w:ascii="Garamond" w:eastAsia="Tahoma" w:hAnsi="Garamond" w:cstheme="majorHAnsi"/>
                <w:b/>
                <w:szCs w:val="24"/>
              </w:rPr>
              <w:t xml:space="preserve"> interne e svolgere il ruolo di </w:t>
            </w:r>
            <w:r w:rsidRPr="00582E6D">
              <w:rPr>
                <w:rFonts w:ascii="Garamond" w:eastAsia="Tahoma" w:hAnsi="Garamond" w:cstheme="majorHAnsi"/>
                <w:b/>
                <w:bCs/>
                <w:szCs w:val="24"/>
              </w:rPr>
              <w:t>referente tecnico</w:t>
            </w:r>
            <w:r w:rsidRPr="00582E6D">
              <w:rPr>
                <w:rFonts w:ascii="Garamond" w:eastAsia="Tahoma" w:hAnsi="Garamond" w:cstheme="majorHAnsi"/>
                <w:b/>
                <w:szCs w:val="24"/>
              </w:rPr>
              <w:t xml:space="preserve"> verso i fornitori esterni di servizi informatici (es. gestione </w:t>
            </w:r>
            <w:r w:rsidRPr="00582E6D">
              <w:rPr>
                <w:rFonts w:ascii="Garamond" w:eastAsia="Tahoma" w:hAnsi="Garamond" w:cstheme="majorHAnsi"/>
                <w:b/>
                <w:i/>
                <w:iCs/>
                <w:szCs w:val="24"/>
              </w:rPr>
              <w:t>ticket</w:t>
            </w:r>
            <w:r w:rsidRPr="00582E6D">
              <w:rPr>
                <w:rFonts w:ascii="Garamond" w:eastAsia="Tahoma" w:hAnsi="Garamond" w:cstheme="majorHAnsi"/>
                <w:b/>
                <w:szCs w:val="24"/>
              </w:rPr>
              <w:t xml:space="preserve"> di assistenza verso </w:t>
            </w:r>
            <w:r w:rsidRPr="00582E6D">
              <w:rPr>
                <w:rFonts w:ascii="Garamond" w:eastAsia="Tahoma" w:hAnsi="Garamond" w:cstheme="majorHAnsi"/>
                <w:b/>
                <w:i/>
                <w:iCs/>
                <w:szCs w:val="24"/>
              </w:rPr>
              <w:t>service provider</w:t>
            </w:r>
            <w:r w:rsidRPr="00582E6D">
              <w:rPr>
                <w:rFonts w:ascii="Garamond" w:eastAsia="Tahoma" w:hAnsi="Garamond" w:cstheme="majorHAnsi"/>
                <w:b/>
                <w:szCs w:val="24"/>
              </w:rPr>
              <w:t>)</w:t>
            </w:r>
            <w:r w:rsidR="002D5128">
              <w:rPr>
                <w:rFonts w:ascii="Garamond" w:eastAsia="Tahoma" w:hAnsi="Garamond" w:cstheme="majorHAnsi"/>
                <w:b/>
                <w:szCs w:val="24"/>
              </w:rPr>
              <w:t>;</w:t>
            </w:r>
          </w:p>
          <w:p w14:paraId="4BBA3BC6" w14:textId="23AC3FD5" w:rsidR="002D5128" w:rsidRPr="00624C47" w:rsidRDefault="002D5128" w:rsidP="00301822">
            <w:pPr>
              <w:pStyle w:val="Normale1"/>
              <w:tabs>
                <w:tab w:val="left" w:pos="209"/>
              </w:tabs>
              <w:spacing w:line="288" w:lineRule="auto"/>
              <w:jc w:val="both"/>
              <w:rPr>
                <w:rFonts w:ascii="Garamond" w:hAnsi="Garamond" w:cstheme="majorHAnsi"/>
                <w:b/>
                <w:bCs/>
                <w:color w:val="auto"/>
                <w:szCs w:val="24"/>
              </w:rPr>
            </w:pPr>
            <w:r>
              <w:rPr>
                <w:rFonts w:ascii="Garamond" w:hAnsi="Garamond" w:cstheme="majorHAnsi"/>
                <w:b/>
                <w:bCs/>
                <w:szCs w:val="24"/>
              </w:rPr>
              <w:t xml:space="preserve">6) Fornire assistenza </w:t>
            </w:r>
            <w:r w:rsidR="008619C5">
              <w:rPr>
                <w:rFonts w:ascii="Garamond" w:hAnsi="Garamond" w:cstheme="majorHAnsi"/>
                <w:b/>
                <w:bCs/>
                <w:szCs w:val="24"/>
              </w:rPr>
              <w:t xml:space="preserve">sistemistica e di sicurezza informatica </w:t>
            </w:r>
            <w:r>
              <w:rPr>
                <w:rFonts w:ascii="Garamond" w:hAnsi="Garamond" w:cstheme="majorHAnsi"/>
                <w:b/>
                <w:bCs/>
                <w:szCs w:val="24"/>
              </w:rPr>
              <w:t>a tutto il personale dell’Organizzazione attraverso le modalità concordate;</w:t>
            </w:r>
          </w:p>
        </w:tc>
      </w:tr>
      <w:tr w:rsidR="00225322" w:rsidRPr="00301822" w14:paraId="495AAFF6" w14:textId="77777777" w:rsidTr="00A919B8">
        <w:trPr>
          <w:jc w:val="cent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6816DB99" w14:textId="77777777" w:rsidR="00225322" w:rsidRPr="00301822" w:rsidRDefault="00225322" w:rsidP="00301822">
            <w:pPr>
              <w:spacing w:line="288" w:lineRule="auto"/>
              <w:jc w:val="center"/>
              <w:rPr>
                <w:rFonts w:ascii="Garamond" w:hAnsi="Garamond" w:cstheme="majorHAnsi"/>
                <w:b/>
              </w:rPr>
            </w:pPr>
            <w:r w:rsidRPr="00301822">
              <w:rPr>
                <w:rFonts w:ascii="Garamond" w:hAnsi="Garamond" w:cstheme="majorHAnsi"/>
                <w:b/>
              </w:rPr>
              <w:lastRenderedPageBreak/>
              <w:t>AMBITO DI OPERATIVITÀ</w:t>
            </w:r>
          </w:p>
        </w:tc>
        <w:tc>
          <w:tcPr>
            <w:tcW w:w="3702" w:type="pct"/>
            <w:tcBorders>
              <w:top w:val="single" w:sz="4" w:space="0" w:color="auto"/>
              <w:left w:val="single" w:sz="4" w:space="0" w:color="auto"/>
              <w:bottom w:val="single" w:sz="4" w:space="0" w:color="auto"/>
              <w:right w:val="single" w:sz="4" w:space="0" w:color="auto"/>
            </w:tcBorders>
            <w:shd w:val="clear" w:color="auto" w:fill="FFFFFF"/>
          </w:tcPr>
          <w:p w14:paraId="4FF3719F" w14:textId="370D0AA8" w:rsidR="00225322" w:rsidRPr="00301822" w:rsidRDefault="004B30A5" w:rsidP="00301822">
            <w:pPr>
              <w:pStyle w:val="Normale1"/>
              <w:tabs>
                <w:tab w:val="left" w:pos="209"/>
              </w:tabs>
              <w:spacing w:line="288" w:lineRule="auto"/>
              <w:jc w:val="both"/>
              <w:rPr>
                <w:rFonts w:ascii="Garamond" w:eastAsia="Tahoma" w:hAnsi="Garamond" w:cstheme="majorHAnsi"/>
                <w:b/>
                <w:szCs w:val="24"/>
              </w:rPr>
            </w:pPr>
            <w:r w:rsidRPr="004B30A5">
              <w:rPr>
                <w:rFonts w:ascii="Garamond" w:eastAsia="Tahoma" w:hAnsi="Garamond" w:cstheme="majorHAnsi"/>
                <w:b/>
                <w:szCs w:val="24"/>
              </w:rPr>
              <w:t>SICUREZZA INFORMATICA E PROTEZIONE DEI DATI PERSONALI – ATTIVITÀ DI SUPPORTO</w:t>
            </w:r>
          </w:p>
        </w:tc>
      </w:tr>
      <w:tr w:rsidR="00225322" w:rsidRPr="00301822" w14:paraId="5754B3D0" w14:textId="77777777" w:rsidTr="00A919B8">
        <w:trPr>
          <w:jc w:val="center"/>
        </w:trPr>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371D49FB" w14:textId="63045DA8" w:rsidR="00225322" w:rsidRPr="00301822" w:rsidRDefault="00225322" w:rsidP="00301822">
            <w:pPr>
              <w:spacing w:line="288" w:lineRule="auto"/>
              <w:jc w:val="center"/>
              <w:rPr>
                <w:rFonts w:ascii="Garamond" w:hAnsi="Garamond" w:cstheme="majorHAnsi"/>
                <w:b/>
              </w:rPr>
            </w:pPr>
            <w:r w:rsidRPr="00301822">
              <w:rPr>
                <w:rFonts w:ascii="Garamond" w:hAnsi="Garamond" w:cstheme="majorHAnsi"/>
                <w:b/>
              </w:rPr>
              <w:t>PROFIL</w:t>
            </w:r>
            <w:r w:rsidR="00582E6D">
              <w:rPr>
                <w:rFonts w:ascii="Garamond" w:hAnsi="Garamond" w:cstheme="majorHAnsi"/>
                <w:b/>
              </w:rPr>
              <w:t>I</w:t>
            </w:r>
          </w:p>
        </w:tc>
        <w:tc>
          <w:tcPr>
            <w:tcW w:w="3702" w:type="pct"/>
            <w:tcBorders>
              <w:top w:val="single" w:sz="4" w:space="0" w:color="auto"/>
              <w:left w:val="single" w:sz="4" w:space="0" w:color="auto"/>
              <w:bottom w:val="single" w:sz="4" w:space="0" w:color="auto"/>
              <w:right w:val="single" w:sz="4" w:space="0" w:color="auto"/>
            </w:tcBorders>
            <w:shd w:val="clear" w:color="auto" w:fill="FFFFFF"/>
          </w:tcPr>
          <w:p w14:paraId="0FF4EAFC" w14:textId="2ACA73AC" w:rsidR="00225322" w:rsidRDefault="004B30A5" w:rsidP="00301822">
            <w:pPr>
              <w:pStyle w:val="Normale1"/>
              <w:tabs>
                <w:tab w:val="left" w:pos="209"/>
              </w:tabs>
              <w:spacing w:line="288" w:lineRule="auto"/>
              <w:jc w:val="both"/>
              <w:rPr>
                <w:rFonts w:ascii="Garamond" w:eastAsia="Tahoma" w:hAnsi="Garamond" w:cstheme="majorHAnsi"/>
                <w:b/>
                <w:bCs/>
                <w:szCs w:val="24"/>
              </w:rPr>
            </w:pPr>
            <w:r>
              <w:rPr>
                <w:rFonts w:ascii="Garamond" w:eastAsia="Tahoma" w:hAnsi="Garamond" w:cstheme="majorHAnsi"/>
                <w:b/>
                <w:szCs w:val="24"/>
              </w:rPr>
              <w:t xml:space="preserve">1) </w:t>
            </w:r>
            <w:r w:rsidRPr="004B30A5">
              <w:rPr>
                <w:rFonts w:ascii="Garamond" w:eastAsia="Tahoma" w:hAnsi="Garamond" w:cstheme="majorHAnsi"/>
                <w:b/>
                <w:szCs w:val="24"/>
              </w:rPr>
              <w:t xml:space="preserve">Coadiuvare </w:t>
            </w:r>
            <w:r>
              <w:rPr>
                <w:rFonts w:ascii="Garamond" w:eastAsia="Tahoma" w:hAnsi="Garamond" w:cstheme="majorHAnsi"/>
                <w:b/>
                <w:szCs w:val="24"/>
              </w:rPr>
              <w:t>l’Organizzazione</w:t>
            </w:r>
            <w:r w:rsidRPr="004B30A5">
              <w:rPr>
                <w:rFonts w:ascii="Garamond" w:eastAsia="Tahoma" w:hAnsi="Garamond" w:cstheme="majorHAnsi"/>
                <w:b/>
                <w:szCs w:val="24"/>
              </w:rPr>
              <w:t xml:space="preserve"> </w:t>
            </w:r>
            <w:r w:rsidR="002D5128">
              <w:rPr>
                <w:rFonts w:ascii="Garamond" w:eastAsia="Tahoma" w:hAnsi="Garamond" w:cstheme="majorHAnsi"/>
                <w:b/>
                <w:szCs w:val="24"/>
              </w:rPr>
              <w:t>nell’adozione del</w:t>
            </w:r>
            <w:r w:rsidRPr="004B30A5">
              <w:rPr>
                <w:rFonts w:ascii="Garamond" w:eastAsia="Tahoma" w:hAnsi="Garamond" w:cstheme="majorHAnsi"/>
                <w:b/>
                <w:szCs w:val="24"/>
              </w:rPr>
              <w:t xml:space="preserve">le misure tecniche e organizzative opportune al fine di rispettare il </w:t>
            </w:r>
            <w:r w:rsidRPr="004B30A5">
              <w:rPr>
                <w:rFonts w:ascii="Garamond" w:eastAsia="Tahoma" w:hAnsi="Garamond" w:cstheme="majorHAnsi"/>
                <w:b/>
                <w:bCs/>
                <w:szCs w:val="24"/>
              </w:rPr>
              <w:t>Provvedimento sugli Amministratori di Sistema</w:t>
            </w:r>
            <w:r>
              <w:rPr>
                <w:rFonts w:ascii="Garamond" w:eastAsia="Tahoma" w:hAnsi="Garamond" w:cstheme="majorHAnsi"/>
                <w:b/>
                <w:bCs/>
                <w:szCs w:val="24"/>
              </w:rPr>
              <w:t>;</w:t>
            </w:r>
          </w:p>
          <w:p w14:paraId="55679FA5" w14:textId="2A01CA99" w:rsidR="004B30A5" w:rsidRDefault="004B30A5" w:rsidP="00301822">
            <w:pPr>
              <w:pStyle w:val="Normale1"/>
              <w:tabs>
                <w:tab w:val="left" w:pos="209"/>
              </w:tabs>
              <w:spacing w:line="288" w:lineRule="auto"/>
              <w:jc w:val="both"/>
              <w:rPr>
                <w:rFonts w:ascii="Garamond" w:eastAsia="Tahoma" w:hAnsi="Garamond" w:cstheme="majorHAnsi"/>
                <w:b/>
                <w:bCs/>
                <w:szCs w:val="24"/>
              </w:rPr>
            </w:pPr>
            <w:r>
              <w:rPr>
                <w:rFonts w:ascii="Garamond" w:eastAsia="Tahoma" w:hAnsi="Garamond" w:cstheme="majorHAnsi"/>
                <w:b/>
                <w:bCs/>
                <w:szCs w:val="24"/>
              </w:rPr>
              <w:t xml:space="preserve">2) </w:t>
            </w:r>
            <w:r w:rsidR="00582E6D" w:rsidRPr="00582E6D">
              <w:rPr>
                <w:rFonts w:ascii="Garamond" w:eastAsia="Tahoma" w:hAnsi="Garamond" w:cstheme="majorHAnsi"/>
                <w:b/>
                <w:bCs/>
                <w:szCs w:val="24"/>
              </w:rPr>
              <w:t xml:space="preserve">Coadiuvare </w:t>
            </w:r>
            <w:r w:rsidR="00582E6D">
              <w:rPr>
                <w:rFonts w:ascii="Garamond" w:eastAsia="Tahoma" w:hAnsi="Garamond" w:cstheme="majorHAnsi"/>
                <w:b/>
                <w:bCs/>
                <w:szCs w:val="24"/>
              </w:rPr>
              <w:t>l’Organizzazione</w:t>
            </w:r>
            <w:r w:rsidR="00582E6D" w:rsidRPr="00582E6D">
              <w:rPr>
                <w:rFonts w:ascii="Garamond" w:eastAsia="Tahoma" w:hAnsi="Garamond" w:cstheme="majorHAnsi"/>
                <w:b/>
                <w:bCs/>
                <w:szCs w:val="24"/>
              </w:rPr>
              <w:t xml:space="preserve"> sia in fase di valutazione dei rischi sulla sicurezza dei sistemi informatici, in termini di riservatezza, integrità e disponibilità di dati e servizi, sia nella successiva fase di implementazione delle misure di sicurezza necessarie per mitigare i rischi, nonché nell’adempimento delle Valutazioni di Impatto (DPIA)</w:t>
            </w:r>
            <w:r w:rsidR="002D5128">
              <w:rPr>
                <w:rFonts w:ascii="Garamond" w:eastAsia="Tahoma" w:hAnsi="Garamond" w:cstheme="majorHAnsi"/>
                <w:b/>
                <w:bCs/>
                <w:szCs w:val="24"/>
              </w:rPr>
              <w:t xml:space="preserve"> ex art. 35 del Regolamento</w:t>
            </w:r>
            <w:r w:rsidR="00582E6D" w:rsidRPr="00582E6D">
              <w:rPr>
                <w:rFonts w:ascii="Garamond" w:eastAsia="Tahoma" w:hAnsi="Garamond" w:cstheme="majorHAnsi"/>
                <w:b/>
                <w:bCs/>
                <w:szCs w:val="24"/>
              </w:rPr>
              <w:t xml:space="preserve"> che dovessero rendersi necessarie in relazione alla tipologia dei trattamenti dati svolti</w:t>
            </w:r>
            <w:r>
              <w:rPr>
                <w:rFonts w:ascii="Garamond" w:eastAsia="Tahoma" w:hAnsi="Garamond" w:cstheme="majorHAnsi"/>
                <w:b/>
                <w:bCs/>
                <w:szCs w:val="24"/>
              </w:rPr>
              <w:t>;</w:t>
            </w:r>
          </w:p>
          <w:p w14:paraId="2EB8143F" w14:textId="77777777" w:rsidR="004B30A5" w:rsidRDefault="004B30A5" w:rsidP="00301822">
            <w:pPr>
              <w:pStyle w:val="Normale1"/>
              <w:tabs>
                <w:tab w:val="left" w:pos="209"/>
              </w:tabs>
              <w:spacing w:line="288" w:lineRule="auto"/>
              <w:jc w:val="both"/>
              <w:rPr>
                <w:rFonts w:ascii="Garamond" w:eastAsia="Tahoma" w:hAnsi="Garamond" w:cstheme="majorHAnsi"/>
                <w:b/>
                <w:szCs w:val="24"/>
              </w:rPr>
            </w:pPr>
            <w:r>
              <w:rPr>
                <w:rFonts w:ascii="Garamond" w:eastAsia="Tahoma" w:hAnsi="Garamond" w:cstheme="majorHAnsi"/>
                <w:b/>
                <w:szCs w:val="24"/>
              </w:rPr>
              <w:t>3)</w:t>
            </w:r>
            <w:r w:rsidR="00582E6D">
              <w:rPr>
                <w:rFonts w:ascii="Garamond" w:eastAsia="Tahoma" w:hAnsi="Garamond" w:cstheme="majorHAnsi"/>
                <w:b/>
                <w:szCs w:val="24"/>
              </w:rPr>
              <w:t xml:space="preserve"> </w:t>
            </w:r>
            <w:r w:rsidR="00582E6D" w:rsidRPr="00582E6D">
              <w:rPr>
                <w:rFonts w:ascii="Garamond" w:eastAsia="Tahoma" w:hAnsi="Garamond" w:cstheme="majorHAnsi"/>
                <w:b/>
                <w:szCs w:val="24"/>
              </w:rPr>
              <w:t>Segnalare al</w:t>
            </w:r>
            <w:r w:rsidR="00582E6D">
              <w:rPr>
                <w:rFonts w:ascii="Garamond" w:eastAsia="Tahoma" w:hAnsi="Garamond" w:cstheme="majorHAnsi"/>
                <w:b/>
                <w:szCs w:val="24"/>
              </w:rPr>
              <w:t xml:space="preserve">l’Organizzazione </w:t>
            </w:r>
            <w:r w:rsidR="00582E6D" w:rsidRPr="00582E6D">
              <w:rPr>
                <w:rFonts w:ascii="Garamond" w:eastAsia="Tahoma" w:hAnsi="Garamond" w:cstheme="majorHAnsi"/>
                <w:b/>
                <w:szCs w:val="24"/>
              </w:rPr>
              <w:t xml:space="preserve">eventuali </w:t>
            </w:r>
            <w:r w:rsidR="00582E6D" w:rsidRPr="00582E6D">
              <w:rPr>
                <w:rFonts w:ascii="Garamond" w:eastAsia="Tahoma" w:hAnsi="Garamond" w:cstheme="majorHAnsi"/>
                <w:b/>
                <w:bCs/>
                <w:szCs w:val="24"/>
              </w:rPr>
              <w:t>problematiche concernenti la sicurezza dei dati e dei sistemi</w:t>
            </w:r>
            <w:r w:rsidR="00582E6D" w:rsidRPr="00582E6D">
              <w:rPr>
                <w:rFonts w:ascii="Garamond" w:eastAsia="Tahoma" w:hAnsi="Garamond" w:cstheme="majorHAnsi"/>
                <w:b/>
                <w:szCs w:val="24"/>
              </w:rPr>
              <w:t>, indicando tutti gli aspetti necessari a circoscrivere la vulnerabilità</w:t>
            </w:r>
            <w:r w:rsidR="00582E6D">
              <w:rPr>
                <w:rFonts w:ascii="Garamond" w:eastAsia="Tahoma" w:hAnsi="Garamond" w:cstheme="majorHAnsi"/>
                <w:b/>
                <w:szCs w:val="24"/>
              </w:rPr>
              <w:t>;</w:t>
            </w:r>
          </w:p>
          <w:p w14:paraId="4032ADEA" w14:textId="77777777" w:rsidR="00582E6D" w:rsidRDefault="00582E6D" w:rsidP="00301822">
            <w:pPr>
              <w:pStyle w:val="Normale1"/>
              <w:tabs>
                <w:tab w:val="left" w:pos="209"/>
              </w:tabs>
              <w:spacing w:line="288" w:lineRule="auto"/>
              <w:jc w:val="both"/>
              <w:rPr>
                <w:rFonts w:ascii="Garamond" w:eastAsia="Tahoma" w:hAnsi="Garamond" w:cstheme="majorHAnsi"/>
                <w:b/>
                <w:bCs/>
                <w:szCs w:val="24"/>
              </w:rPr>
            </w:pPr>
            <w:r>
              <w:rPr>
                <w:rFonts w:ascii="Garamond" w:eastAsia="Tahoma" w:hAnsi="Garamond" w:cstheme="majorHAnsi"/>
                <w:b/>
                <w:szCs w:val="24"/>
              </w:rPr>
              <w:t xml:space="preserve">4) </w:t>
            </w:r>
            <w:r w:rsidRPr="00582E6D">
              <w:rPr>
                <w:rFonts w:ascii="Garamond" w:eastAsia="Tahoma" w:hAnsi="Garamond" w:cstheme="majorHAnsi"/>
                <w:b/>
                <w:szCs w:val="24"/>
              </w:rPr>
              <w:t xml:space="preserve">Gestire gli aspetti tecnici di eventuali possibili violazioni dei sistemi informatici e i connessi profili relativi alla segnalazione dei </w:t>
            </w:r>
            <w:r w:rsidRPr="00582E6D">
              <w:rPr>
                <w:rFonts w:ascii="Garamond" w:eastAsia="Tahoma" w:hAnsi="Garamond" w:cstheme="majorHAnsi"/>
                <w:b/>
                <w:bCs/>
                <w:szCs w:val="24"/>
              </w:rPr>
              <w:t>Data Breach</w:t>
            </w:r>
            <w:r>
              <w:rPr>
                <w:rFonts w:ascii="Garamond" w:eastAsia="Tahoma" w:hAnsi="Garamond" w:cstheme="majorHAnsi"/>
                <w:b/>
                <w:bCs/>
                <w:szCs w:val="24"/>
              </w:rPr>
              <w:t>;</w:t>
            </w:r>
          </w:p>
          <w:p w14:paraId="79AC054F" w14:textId="56F5BC1A" w:rsidR="00582E6D" w:rsidRPr="00301822" w:rsidRDefault="00582E6D" w:rsidP="00301822">
            <w:pPr>
              <w:pStyle w:val="Normale1"/>
              <w:tabs>
                <w:tab w:val="left" w:pos="209"/>
              </w:tabs>
              <w:spacing w:line="288" w:lineRule="auto"/>
              <w:jc w:val="both"/>
              <w:rPr>
                <w:rFonts w:ascii="Garamond" w:eastAsia="Tahoma" w:hAnsi="Garamond" w:cstheme="majorHAnsi"/>
                <w:b/>
                <w:szCs w:val="24"/>
              </w:rPr>
            </w:pPr>
            <w:r>
              <w:rPr>
                <w:rFonts w:ascii="Garamond" w:eastAsia="Tahoma" w:hAnsi="Garamond" w:cstheme="majorHAnsi"/>
                <w:b/>
                <w:bCs/>
                <w:szCs w:val="24"/>
              </w:rPr>
              <w:t xml:space="preserve">5) </w:t>
            </w:r>
            <w:r w:rsidRPr="00582E6D">
              <w:rPr>
                <w:rFonts w:ascii="Garamond" w:eastAsia="Tahoma" w:hAnsi="Garamond" w:cstheme="majorHAnsi"/>
                <w:b/>
                <w:bCs/>
                <w:szCs w:val="24"/>
              </w:rPr>
              <w:t xml:space="preserve">Verificare che il riutilizzo </w:t>
            </w:r>
            <w:r w:rsidR="002D5128">
              <w:rPr>
                <w:rFonts w:ascii="Garamond" w:eastAsia="Tahoma" w:hAnsi="Garamond" w:cstheme="majorHAnsi"/>
                <w:b/>
                <w:bCs/>
                <w:szCs w:val="24"/>
              </w:rPr>
              <w:t>e/</w:t>
            </w:r>
            <w:r w:rsidRPr="00582E6D">
              <w:rPr>
                <w:rFonts w:ascii="Garamond" w:eastAsia="Tahoma" w:hAnsi="Garamond" w:cstheme="majorHAnsi"/>
                <w:b/>
                <w:bCs/>
                <w:szCs w:val="24"/>
              </w:rPr>
              <w:t>o la dismissione dei dispositivi o supporti informatici siano effettuati</w:t>
            </w:r>
            <w:r w:rsidR="00B7148C">
              <w:rPr>
                <w:rFonts w:ascii="Garamond" w:eastAsia="Tahoma" w:hAnsi="Garamond" w:cstheme="majorHAnsi"/>
                <w:b/>
                <w:bCs/>
                <w:szCs w:val="24"/>
              </w:rPr>
              <w:t xml:space="preserve"> nel rispetto del </w:t>
            </w:r>
            <w:r w:rsidRPr="00582E6D">
              <w:rPr>
                <w:rFonts w:ascii="Garamond" w:eastAsia="Tahoma" w:hAnsi="Garamond" w:cstheme="majorHAnsi"/>
                <w:b/>
                <w:bCs/>
                <w:szCs w:val="24"/>
              </w:rPr>
              <w:t>Provvedimento del Garante privacy del 13 ottobre 2008</w:t>
            </w:r>
            <w:r>
              <w:rPr>
                <w:rFonts w:ascii="Garamond" w:eastAsia="Tahoma" w:hAnsi="Garamond" w:cstheme="majorHAnsi"/>
                <w:b/>
                <w:bCs/>
                <w:szCs w:val="24"/>
              </w:rPr>
              <w:t>.</w:t>
            </w:r>
          </w:p>
        </w:tc>
      </w:tr>
    </w:tbl>
    <w:p w14:paraId="5A76FDCF" w14:textId="77777777" w:rsidR="00415FA0" w:rsidRPr="00301822" w:rsidRDefault="00415FA0" w:rsidP="00301822">
      <w:pPr>
        <w:widowControl w:val="0"/>
        <w:spacing w:line="288" w:lineRule="auto"/>
        <w:jc w:val="both"/>
        <w:rPr>
          <w:rFonts w:ascii="Garamond" w:hAnsi="Garamond" w:cstheme="majorHAnsi"/>
        </w:rPr>
      </w:pPr>
    </w:p>
    <w:p w14:paraId="21874B36" w14:textId="1B907C99" w:rsidR="00415FA0" w:rsidRPr="00301822" w:rsidRDefault="00415FA0" w:rsidP="00301822">
      <w:pPr>
        <w:widowControl w:val="0"/>
        <w:spacing w:line="288" w:lineRule="auto"/>
        <w:jc w:val="both"/>
        <w:rPr>
          <w:rFonts w:ascii="Garamond" w:hAnsi="Garamond" w:cstheme="majorHAnsi"/>
          <w:bCs/>
          <w:snapToGrid w:val="0"/>
        </w:rPr>
      </w:pPr>
      <w:r w:rsidRPr="00301822">
        <w:rPr>
          <w:rFonts w:ascii="Garamond" w:hAnsi="Garamond" w:cstheme="majorHAnsi"/>
          <w:bCs/>
          <w:snapToGrid w:val="0"/>
          <w:u w:val="single"/>
        </w:rPr>
        <w:t xml:space="preserve">Nel </w:t>
      </w:r>
      <w:proofErr w:type="spellStart"/>
      <w:r w:rsidRPr="00301822">
        <w:rPr>
          <w:rFonts w:ascii="Garamond" w:hAnsi="Garamond" w:cstheme="majorHAnsi"/>
          <w:bCs/>
          <w:snapToGrid w:val="0"/>
          <w:u w:val="single"/>
        </w:rPr>
        <w:t>rammentar</w:t>
      </w:r>
      <w:r w:rsidR="00AB27A4">
        <w:rPr>
          <w:rFonts w:ascii="Garamond" w:hAnsi="Garamond" w:cstheme="majorHAnsi"/>
          <w:bCs/>
          <w:snapToGrid w:val="0"/>
          <w:u w:val="single"/>
        </w:rPr>
        <w:t>L</w:t>
      </w:r>
      <w:r w:rsidRPr="00301822">
        <w:rPr>
          <w:rFonts w:ascii="Garamond" w:hAnsi="Garamond" w:cstheme="majorHAnsi"/>
          <w:bCs/>
          <w:snapToGrid w:val="0"/>
          <w:u w:val="single"/>
        </w:rPr>
        <w:t>e</w:t>
      </w:r>
      <w:proofErr w:type="spellEnd"/>
      <w:r w:rsidRPr="00301822">
        <w:rPr>
          <w:rFonts w:ascii="Garamond" w:hAnsi="Garamond" w:cstheme="majorHAnsi"/>
          <w:bCs/>
          <w:snapToGrid w:val="0"/>
          <w:u w:val="single"/>
        </w:rPr>
        <w:t xml:space="preserve"> la delicatezza e l’importanza del ruolo ricoperto e dei compiti assegnati</w:t>
      </w:r>
      <w:r w:rsidRPr="00301822">
        <w:rPr>
          <w:rFonts w:ascii="Garamond" w:hAnsi="Garamond" w:cstheme="majorHAnsi"/>
          <w:bCs/>
          <w:snapToGrid w:val="0"/>
        </w:rPr>
        <w:t>, vengono riportate di seguito le modalità di co</w:t>
      </w:r>
      <w:r w:rsidR="00A23E18" w:rsidRPr="00301822">
        <w:rPr>
          <w:rFonts w:ascii="Garamond" w:hAnsi="Garamond" w:cstheme="majorHAnsi"/>
          <w:bCs/>
          <w:snapToGrid w:val="0"/>
        </w:rPr>
        <w:t>mportamento – integrative dell’a</w:t>
      </w:r>
      <w:r w:rsidRPr="00301822">
        <w:rPr>
          <w:rFonts w:ascii="Garamond" w:hAnsi="Garamond" w:cstheme="majorHAnsi"/>
          <w:bCs/>
          <w:snapToGrid w:val="0"/>
        </w:rPr>
        <w:t xml:space="preserve">mbito di operatività precedentemente riportato - che </w:t>
      </w:r>
      <w:r w:rsidR="00A87A76" w:rsidRPr="00301822">
        <w:rPr>
          <w:rFonts w:ascii="Garamond" w:hAnsi="Garamond" w:cstheme="majorHAnsi"/>
          <w:bCs/>
          <w:snapToGrid w:val="0"/>
        </w:rPr>
        <w:t>L</w:t>
      </w:r>
      <w:r w:rsidR="00FF4D77" w:rsidRPr="00301822">
        <w:rPr>
          <w:rFonts w:ascii="Garamond" w:hAnsi="Garamond" w:cstheme="majorHAnsi"/>
          <w:bCs/>
          <w:snapToGrid w:val="0"/>
        </w:rPr>
        <w:t xml:space="preserve">ei </w:t>
      </w:r>
      <w:r w:rsidRPr="00301822">
        <w:rPr>
          <w:rFonts w:ascii="Garamond" w:hAnsi="Garamond" w:cstheme="majorHAnsi"/>
          <w:bCs/>
          <w:snapToGrid w:val="0"/>
        </w:rPr>
        <w:t xml:space="preserve">sarà tenuto ad osservare per un corretto esercizio delle funzioni associate al </w:t>
      </w:r>
      <w:r w:rsidR="00C64B4A" w:rsidRPr="00301822">
        <w:rPr>
          <w:rFonts w:ascii="Garamond" w:hAnsi="Garamond" w:cstheme="majorHAnsi"/>
          <w:bCs/>
          <w:snapToGrid w:val="0"/>
        </w:rPr>
        <w:t>S</w:t>
      </w:r>
      <w:r w:rsidRPr="00301822">
        <w:rPr>
          <w:rFonts w:ascii="Garamond" w:hAnsi="Garamond" w:cstheme="majorHAnsi"/>
          <w:bCs/>
          <w:snapToGrid w:val="0"/>
        </w:rPr>
        <w:t>uo Incarico:</w:t>
      </w:r>
    </w:p>
    <w:p w14:paraId="5E5D14CE" w14:textId="69271FF9" w:rsidR="00415FA0" w:rsidRPr="00301822" w:rsidRDefault="00415FA0" w:rsidP="00301822">
      <w:pPr>
        <w:widowControl w:val="0"/>
        <w:numPr>
          <w:ilvl w:val="0"/>
          <w:numId w:val="24"/>
        </w:numPr>
        <w:tabs>
          <w:tab w:val="clear" w:pos="720"/>
          <w:tab w:val="num" w:pos="0"/>
        </w:tabs>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 xml:space="preserve">con riferimento ai </w:t>
      </w:r>
      <w:r w:rsidR="00FF4D77" w:rsidRPr="00301822">
        <w:rPr>
          <w:rFonts w:ascii="Garamond" w:hAnsi="Garamond" w:cstheme="majorHAnsi"/>
          <w:bCs/>
          <w:snapToGrid w:val="0"/>
        </w:rPr>
        <w:t>Dati Personali</w:t>
      </w:r>
      <w:r w:rsidRPr="00301822">
        <w:rPr>
          <w:rFonts w:ascii="Garamond" w:hAnsi="Garamond" w:cstheme="majorHAnsi"/>
          <w:bCs/>
          <w:snapToGrid w:val="0"/>
        </w:rPr>
        <w:t xml:space="preserve"> di cui potrà venire a conoscenza, </w:t>
      </w:r>
      <w:r w:rsidR="00A87A76" w:rsidRPr="00301822">
        <w:rPr>
          <w:rFonts w:ascii="Garamond" w:hAnsi="Garamond" w:cstheme="majorHAnsi"/>
          <w:bCs/>
          <w:snapToGrid w:val="0"/>
        </w:rPr>
        <w:t>L</w:t>
      </w:r>
      <w:r w:rsidR="00FD7889" w:rsidRPr="00301822">
        <w:rPr>
          <w:rFonts w:ascii="Garamond" w:hAnsi="Garamond" w:cstheme="majorHAnsi"/>
          <w:bCs/>
          <w:snapToGrid w:val="0"/>
        </w:rPr>
        <w:t>ei avrà facoltà di eseguire</w:t>
      </w:r>
      <w:r w:rsidRPr="00301822">
        <w:rPr>
          <w:rFonts w:ascii="Garamond" w:hAnsi="Garamond" w:cstheme="majorHAnsi"/>
          <w:bCs/>
          <w:snapToGrid w:val="0"/>
        </w:rPr>
        <w:t xml:space="preserve"> le operazioni e/o il complesso di operazioni che si renderanno strettamente necessarie</w:t>
      </w:r>
      <w:r w:rsidR="00B823AE" w:rsidRPr="00301822">
        <w:rPr>
          <w:rFonts w:ascii="Garamond" w:hAnsi="Garamond" w:cstheme="majorHAnsi"/>
          <w:bCs/>
          <w:snapToGrid w:val="0"/>
        </w:rPr>
        <w:t xml:space="preserve"> per l’esecuzione dell’Incarico </w:t>
      </w:r>
      <w:r w:rsidRPr="00301822">
        <w:rPr>
          <w:rFonts w:ascii="Garamond" w:hAnsi="Garamond" w:cstheme="majorHAnsi"/>
          <w:bCs/>
          <w:snapToGrid w:val="0"/>
        </w:rPr>
        <w:t>Professionale ricevuto;</w:t>
      </w:r>
    </w:p>
    <w:p w14:paraId="33F419E6" w14:textId="3591C995" w:rsidR="00415FA0" w:rsidRPr="00301822" w:rsidRDefault="00EC44FA" w:rsidP="00301822">
      <w:pPr>
        <w:widowControl w:val="0"/>
        <w:numPr>
          <w:ilvl w:val="0"/>
          <w:numId w:val="24"/>
        </w:numPr>
        <w:tabs>
          <w:tab w:val="clear" w:pos="720"/>
          <w:tab w:val="num" w:pos="0"/>
        </w:tabs>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i</w:t>
      </w:r>
      <w:r w:rsidR="00415FA0" w:rsidRPr="00301822">
        <w:rPr>
          <w:rFonts w:ascii="Garamond" w:hAnsi="Garamond" w:cstheme="majorHAnsi"/>
          <w:bCs/>
          <w:snapToGrid w:val="0"/>
        </w:rPr>
        <w:t xml:space="preserve">l </w:t>
      </w:r>
      <w:r w:rsidR="00FF4D77" w:rsidRPr="00301822">
        <w:rPr>
          <w:rFonts w:ascii="Garamond" w:hAnsi="Garamond" w:cstheme="majorHAnsi"/>
          <w:bCs/>
          <w:snapToGrid w:val="0"/>
        </w:rPr>
        <w:t>Trattamento</w:t>
      </w:r>
      <w:r w:rsidR="00415FA0" w:rsidRPr="00301822">
        <w:rPr>
          <w:rFonts w:ascii="Garamond" w:hAnsi="Garamond" w:cstheme="majorHAnsi"/>
          <w:bCs/>
          <w:snapToGrid w:val="0"/>
        </w:rPr>
        <w:t xml:space="preserve"> di eventuali </w:t>
      </w:r>
      <w:r w:rsidR="00FF4D77" w:rsidRPr="00301822">
        <w:rPr>
          <w:rFonts w:ascii="Garamond" w:hAnsi="Garamond" w:cstheme="majorHAnsi"/>
          <w:bCs/>
          <w:snapToGrid w:val="0"/>
        </w:rPr>
        <w:t>Dati Personali</w:t>
      </w:r>
      <w:r w:rsidRPr="00301822">
        <w:rPr>
          <w:rFonts w:ascii="Garamond" w:hAnsi="Garamond" w:cstheme="majorHAnsi"/>
          <w:bCs/>
          <w:snapToGrid w:val="0"/>
        </w:rPr>
        <w:t xml:space="preserve"> (qualunque sia il soggetto I</w:t>
      </w:r>
      <w:r w:rsidR="00415FA0" w:rsidRPr="00301822">
        <w:rPr>
          <w:rFonts w:ascii="Garamond" w:hAnsi="Garamond" w:cstheme="majorHAnsi"/>
          <w:bCs/>
          <w:snapToGrid w:val="0"/>
        </w:rPr>
        <w:t xml:space="preserve">nteressato a cui i dati si riferiscono ed anche qualora i dati non siano consultati “in chiaro”) dovrà essere </w:t>
      </w:r>
      <w:r w:rsidR="00415FA0" w:rsidRPr="00301822">
        <w:rPr>
          <w:rFonts w:ascii="Garamond" w:hAnsi="Garamond" w:cstheme="majorHAnsi"/>
          <w:bCs/>
          <w:snapToGrid w:val="0"/>
        </w:rPr>
        <w:lastRenderedPageBreak/>
        <w:t>svolto unicamente ai fini dell’esecuzione dell’Incarico Professionale affid</w:t>
      </w:r>
      <w:r w:rsidR="00B823AE" w:rsidRPr="00301822">
        <w:rPr>
          <w:rFonts w:ascii="Garamond" w:hAnsi="Garamond" w:cstheme="majorHAnsi"/>
          <w:bCs/>
          <w:snapToGrid w:val="0"/>
        </w:rPr>
        <w:t>ato</w:t>
      </w:r>
      <w:r w:rsidR="00415FA0" w:rsidRPr="00301822">
        <w:rPr>
          <w:rFonts w:ascii="Garamond" w:hAnsi="Garamond" w:cstheme="majorHAnsi"/>
          <w:bCs/>
          <w:snapToGrid w:val="0"/>
        </w:rPr>
        <w:t xml:space="preserve"> e, in particolare, per lo svolgimento dei compiti associati al profilo di autorizzazione di cui sopra;</w:t>
      </w:r>
    </w:p>
    <w:p w14:paraId="36925815" w14:textId="71E3172B" w:rsidR="00415FA0" w:rsidRPr="00301822" w:rsidRDefault="00415FA0" w:rsidP="00301822">
      <w:pPr>
        <w:widowControl w:val="0"/>
        <w:numPr>
          <w:ilvl w:val="0"/>
          <w:numId w:val="24"/>
        </w:numPr>
        <w:tabs>
          <w:tab w:val="clear" w:pos="720"/>
          <w:tab w:val="num" w:pos="0"/>
        </w:tabs>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 xml:space="preserve">non potrà perseguire, nel </w:t>
      </w:r>
      <w:r w:rsidR="00FF4D77" w:rsidRPr="00301822">
        <w:rPr>
          <w:rFonts w:ascii="Garamond" w:hAnsi="Garamond" w:cstheme="majorHAnsi"/>
          <w:bCs/>
          <w:snapToGrid w:val="0"/>
        </w:rPr>
        <w:t>Trattamento</w:t>
      </w:r>
      <w:r w:rsidRPr="00301822">
        <w:rPr>
          <w:rFonts w:ascii="Garamond" w:hAnsi="Garamond" w:cstheme="majorHAnsi"/>
          <w:bCs/>
          <w:snapToGrid w:val="0"/>
        </w:rPr>
        <w:t xml:space="preserve"> dei </w:t>
      </w:r>
      <w:r w:rsidR="00FF4D77" w:rsidRPr="00301822">
        <w:rPr>
          <w:rFonts w:ascii="Garamond" w:hAnsi="Garamond" w:cstheme="majorHAnsi"/>
          <w:bCs/>
          <w:snapToGrid w:val="0"/>
        </w:rPr>
        <w:t>Dati Personali</w:t>
      </w:r>
      <w:r w:rsidR="00D26BBE" w:rsidRPr="00301822">
        <w:rPr>
          <w:rFonts w:ascii="Garamond" w:hAnsi="Garamond" w:cstheme="majorHAnsi"/>
          <w:bCs/>
          <w:snapToGrid w:val="0"/>
        </w:rPr>
        <w:t xml:space="preserve">, </w:t>
      </w:r>
      <w:r w:rsidRPr="00301822">
        <w:rPr>
          <w:rFonts w:ascii="Garamond" w:hAnsi="Garamond" w:cstheme="majorHAnsi"/>
          <w:bCs/>
          <w:snapToGrid w:val="0"/>
        </w:rPr>
        <w:t>finalità ulteriori rispetto a quelle sopra indicate;</w:t>
      </w:r>
    </w:p>
    <w:p w14:paraId="2749FB11" w14:textId="1232CC31" w:rsidR="00415FA0" w:rsidRPr="00301822" w:rsidRDefault="00415FA0" w:rsidP="00301822">
      <w:pPr>
        <w:widowControl w:val="0"/>
        <w:numPr>
          <w:ilvl w:val="0"/>
          <w:numId w:val="24"/>
        </w:numPr>
        <w:tabs>
          <w:tab w:val="clear" w:pos="720"/>
          <w:tab w:val="num" w:pos="0"/>
        </w:tabs>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 xml:space="preserve">non dovrà comunicare a terzi e/o diffondere i </w:t>
      </w:r>
      <w:r w:rsidR="00FF4D77" w:rsidRPr="00301822">
        <w:rPr>
          <w:rFonts w:ascii="Garamond" w:hAnsi="Garamond" w:cstheme="majorHAnsi"/>
          <w:bCs/>
          <w:snapToGrid w:val="0"/>
        </w:rPr>
        <w:t>Dati Personali</w:t>
      </w:r>
      <w:r w:rsidRPr="00301822">
        <w:rPr>
          <w:rFonts w:ascii="Garamond" w:hAnsi="Garamond" w:cstheme="majorHAnsi"/>
          <w:bCs/>
          <w:snapToGrid w:val="0"/>
        </w:rPr>
        <w:t xml:space="preserve"> oggetto di </w:t>
      </w:r>
      <w:r w:rsidR="00FF4D77" w:rsidRPr="00301822">
        <w:rPr>
          <w:rFonts w:ascii="Garamond" w:hAnsi="Garamond" w:cstheme="majorHAnsi"/>
          <w:bCs/>
          <w:snapToGrid w:val="0"/>
        </w:rPr>
        <w:t>Trattamento</w:t>
      </w:r>
      <w:r w:rsidRPr="00301822">
        <w:rPr>
          <w:rFonts w:ascii="Garamond" w:hAnsi="Garamond" w:cstheme="majorHAnsi"/>
          <w:bCs/>
          <w:snapToGrid w:val="0"/>
        </w:rPr>
        <w:t xml:space="preserve">, né utilizzarli autonomamente per finalità diverse da quelle sopra indicate per tutta la vigenza dell’Incarico Professionale ricevuto, durante il rapporto di lavoro in essere con </w:t>
      </w:r>
      <w:r w:rsidR="00B823AE" w:rsidRPr="00301822">
        <w:rPr>
          <w:rFonts w:ascii="Garamond" w:hAnsi="Garamond" w:cstheme="majorHAnsi"/>
          <w:bCs/>
          <w:snapToGrid w:val="0"/>
        </w:rPr>
        <w:t>l</w:t>
      </w:r>
      <w:r w:rsidR="00B57EA5" w:rsidRPr="00301822">
        <w:rPr>
          <w:rFonts w:ascii="Garamond" w:hAnsi="Garamond" w:cstheme="majorHAnsi"/>
          <w:bCs/>
          <w:snapToGrid w:val="0"/>
        </w:rPr>
        <w:t>’Organizzazione</w:t>
      </w:r>
      <w:r w:rsidRPr="00301822">
        <w:rPr>
          <w:rFonts w:ascii="Garamond" w:hAnsi="Garamond" w:cstheme="majorHAnsi"/>
          <w:bCs/>
          <w:snapToGrid w:val="0"/>
        </w:rPr>
        <w:t>, nonché, anche successivamente, senza limiti di tempo;</w:t>
      </w:r>
    </w:p>
    <w:p w14:paraId="6A8BDE66" w14:textId="3BD26149" w:rsidR="00470C22" w:rsidRPr="00301822" w:rsidRDefault="00415FA0" w:rsidP="00301822">
      <w:pPr>
        <w:widowControl w:val="0"/>
        <w:numPr>
          <w:ilvl w:val="0"/>
          <w:numId w:val="24"/>
        </w:numPr>
        <w:tabs>
          <w:tab w:val="clear" w:pos="720"/>
          <w:tab w:val="num" w:pos="0"/>
        </w:tabs>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nello svolgimento dell’incarico e de</w:t>
      </w:r>
      <w:r w:rsidR="00FD7889" w:rsidRPr="00301822">
        <w:rPr>
          <w:rFonts w:ascii="Garamond" w:hAnsi="Garamond" w:cstheme="majorHAnsi"/>
          <w:bCs/>
          <w:snapToGrid w:val="0"/>
        </w:rPr>
        <w:t xml:space="preserve">lle operazioni di </w:t>
      </w:r>
      <w:r w:rsidR="00FF4D77" w:rsidRPr="00301822">
        <w:rPr>
          <w:rFonts w:ascii="Garamond" w:hAnsi="Garamond" w:cstheme="majorHAnsi"/>
          <w:bCs/>
          <w:snapToGrid w:val="0"/>
        </w:rPr>
        <w:t>Trattamento</w:t>
      </w:r>
      <w:r w:rsidR="00A87A76" w:rsidRPr="00301822">
        <w:rPr>
          <w:rFonts w:ascii="Garamond" w:hAnsi="Garamond" w:cstheme="majorHAnsi"/>
          <w:bCs/>
          <w:snapToGrid w:val="0"/>
        </w:rPr>
        <w:t>, L</w:t>
      </w:r>
      <w:r w:rsidRPr="00301822">
        <w:rPr>
          <w:rFonts w:ascii="Garamond" w:hAnsi="Garamond" w:cstheme="majorHAnsi"/>
          <w:bCs/>
          <w:snapToGrid w:val="0"/>
        </w:rPr>
        <w:t>ei dovrà rispettare le disposizioni e le specifiche istruzioni impartite da</w:t>
      </w:r>
      <w:r w:rsidR="00B823AE" w:rsidRPr="00301822">
        <w:rPr>
          <w:rFonts w:ascii="Garamond" w:hAnsi="Garamond" w:cstheme="majorHAnsi"/>
          <w:bCs/>
          <w:snapToGrid w:val="0"/>
        </w:rPr>
        <w:t>ll</w:t>
      </w:r>
      <w:r w:rsidR="00B57EA5" w:rsidRPr="00301822">
        <w:rPr>
          <w:rFonts w:ascii="Garamond" w:hAnsi="Garamond" w:cstheme="majorHAnsi"/>
          <w:bCs/>
          <w:snapToGrid w:val="0"/>
        </w:rPr>
        <w:t>’Organizzazione</w:t>
      </w:r>
      <w:r w:rsidR="00B57EA5" w:rsidRPr="00301822" w:rsidDel="00B57EA5">
        <w:rPr>
          <w:rFonts w:ascii="Garamond" w:hAnsi="Garamond" w:cstheme="majorHAnsi"/>
          <w:bCs/>
          <w:snapToGrid w:val="0"/>
        </w:rPr>
        <w:t xml:space="preserve"> </w:t>
      </w:r>
      <w:r w:rsidRPr="00301822">
        <w:rPr>
          <w:rFonts w:ascii="Garamond" w:hAnsi="Garamond" w:cstheme="majorHAnsi"/>
          <w:bCs/>
          <w:snapToGrid w:val="0"/>
        </w:rPr>
        <w:t>e dovrà compiere tutto quanto si renderà necessario ai fini del rispetto e dell</w:t>
      </w:r>
      <w:r w:rsidR="003A3194" w:rsidRPr="00301822">
        <w:rPr>
          <w:rFonts w:ascii="Garamond" w:hAnsi="Garamond" w:cstheme="majorHAnsi"/>
          <w:bCs/>
          <w:snapToGrid w:val="0"/>
        </w:rPr>
        <w:t>a corretta applicazione dell</w:t>
      </w:r>
      <w:r w:rsidR="00610FE9" w:rsidRPr="00301822">
        <w:rPr>
          <w:rFonts w:ascii="Garamond" w:hAnsi="Garamond" w:cstheme="majorHAnsi"/>
          <w:bCs/>
          <w:snapToGrid w:val="0"/>
        </w:rPr>
        <w:t xml:space="preserve">a </w:t>
      </w:r>
      <w:r w:rsidR="003A3194" w:rsidRPr="00301822">
        <w:rPr>
          <w:rFonts w:ascii="Garamond" w:hAnsi="Garamond" w:cstheme="majorHAnsi"/>
          <w:bCs/>
          <w:snapToGrid w:val="0"/>
        </w:rPr>
        <w:t>nor</w:t>
      </w:r>
      <w:r w:rsidRPr="00301822">
        <w:rPr>
          <w:rFonts w:ascii="Garamond" w:hAnsi="Garamond" w:cstheme="majorHAnsi"/>
          <w:bCs/>
          <w:snapToGrid w:val="0"/>
        </w:rPr>
        <w:t>mativa</w:t>
      </w:r>
      <w:r w:rsidR="00610FE9" w:rsidRPr="00301822">
        <w:rPr>
          <w:rFonts w:ascii="Garamond" w:hAnsi="Garamond" w:cstheme="majorHAnsi"/>
          <w:bCs/>
          <w:snapToGrid w:val="0"/>
        </w:rPr>
        <w:t xml:space="preserve"> applicabile</w:t>
      </w:r>
      <w:r w:rsidRPr="00301822">
        <w:rPr>
          <w:rFonts w:ascii="Garamond" w:hAnsi="Garamond" w:cstheme="majorHAnsi"/>
          <w:bCs/>
          <w:snapToGrid w:val="0"/>
        </w:rPr>
        <w:t xml:space="preserve"> in materia di protezione dei </w:t>
      </w:r>
      <w:r w:rsidR="00FF4D77" w:rsidRPr="00301822">
        <w:rPr>
          <w:rFonts w:ascii="Garamond" w:hAnsi="Garamond" w:cstheme="majorHAnsi"/>
          <w:bCs/>
          <w:snapToGrid w:val="0"/>
        </w:rPr>
        <w:t>Dati Personali</w:t>
      </w:r>
      <w:r w:rsidRPr="00301822">
        <w:rPr>
          <w:rFonts w:ascii="Garamond" w:hAnsi="Garamond" w:cstheme="majorHAnsi"/>
          <w:bCs/>
          <w:snapToGrid w:val="0"/>
        </w:rPr>
        <w:t>;</w:t>
      </w:r>
    </w:p>
    <w:p w14:paraId="72574CD7" w14:textId="00ED95A0" w:rsidR="00415FA0" w:rsidRPr="00301822" w:rsidRDefault="00415FA0" w:rsidP="00301822">
      <w:pPr>
        <w:widowControl w:val="0"/>
        <w:numPr>
          <w:ilvl w:val="0"/>
          <w:numId w:val="24"/>
        </w:numPr>
        <w:tabs>
          <w:tab w:val="clear" w:pos="720"/>
          <w:tab w:val="num" w:pos="0"/>
        </w:tabs>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qualora fra gli ambiti di operatività consentiti sia prevista la possibilità di effettuare verifiche sugli strumenti di comunicazione elettronica util</w:t>
      </w:r>
      <w:r w:rsidR="00A87A76" w:rsidRPr="00301822">
        <w:rPr>
          <w:rFonts w:ascii="Garamond" w:hAnsi="Garamond" w:cstheme="majorHAnsi"/>
          <w:bCs/>
          <w:snapToGrid w:val="0"/>
        </w:rPr>
        <w:t>izzati dai lavoratori, L</w:t>
      </w:r>
      <w:r w:rsidRPr="00301822">
        <w:rPr>
          <w:rFonts w:ascii="Garamond" w:hAnsi="Garamond" w:cstheme="majorHAnsi"/>
          <w:bCs/>
          <w:snapToGrid w:val="0"/>
        </w:rPr>
        <w:t xml:space="preserve">ei dovrà operare nel rigoroso rispetto dei limiti imposti dalle disposizioni legislative e regolamentari vigenti (e, in particolare, di quelli previsti dalle </w:t>
      </w:r>
      <w:r w:rsidRPr="00301822">
        <w:rPr>
          <w:rFonts w:ascii="Garamond" w:hAnsi="Garamond" w:cstheme="majorHAnsi"/>
          <w:bCs/>
          <w:i/>
          <w:snapToGrid w:val="0"/>
        </w:rPr>
        <w:t>Linee Guida del Garante per posta elettronica ed internet</w:t>
      </w:r>
      <w:r w:rsidR="00673A50" w:rsidRPr="00301822">
        <w:rPr>
          <w:rFonts w:ascii="Garamond" w:hAnsi="Garamond" w:cstheme="majorHAnsi"/>
          <w:bCs/>
          <w:i/>
          <w:snapToGrid w:val="0"/>
        </w:rPr>
        <w:t>,</w:t>
      </w:r>
      <w:r w:rsidRPr="00301822">
        <w:rPr>
          <w:rFonts w:ascii="Garamond" w:hAnsi="Garamond" w:cstheme="majorHAnsi"/>
          <w:bCs/>
          <w:i/>
          <w:snapToGrid w:val="0"/>
        </w:rPr>
        <w:t xml:space="preserve"> </w:t>
      </w:r>
      <w:proofErr w:type="spellStart"/>
      <w:r w:rsidR="00C11071" w:rsidRPr="00301822">
        <w:rPr>
          <w:rFonts w:ascii="Garamond" w:hAnsi="Garamond" w:cstheme="majorHAnsi"/>
          <w:bCs/>
          <w:snapToGrid w:val="0"/>
        </w:rPr>
        <w:t>rif.</w:t>
      </w:r>
      <w:proofErr w:type="spellEnd"/>
      <w:r w:rsidR="00C11071" w:rsidRPr="00301822">
        <w:rPr>
          <w:rFonts w:ascii="Garamond" w:hAnsi="Garamond" w:cstheme="majorHAnsi"/>
          <w:bCs/>
          <w:snapToGrid w:val="0"/>
        </w:rPr>
        <w:t xml:space="preserve"> </w:t>
      </w:r>
      <w:r w:rsidR="00673A50" w:rsidRPr="00301822">
        <w:rPr>
          <w:rFonts w:ascii="Garamond" w:hAnsi="Garamond" w:cstheme="majorHAnsi"/>
          <w:bCs/>
          <w:snapToGrid w:val="0"/>
        </w:rPr>
        <w:t>deliberazione n.13</w:t>
      </w:r>
      <w:r w:rsidR="00673A50" w:rsidRPr="00301822">
        <w:rPr>
          <w:rFonts w:ascii="Garamond" w:hAnsi="Garamond" w:cstheme="majorHAnsi"/>
          <w:bCs/>
          <w:i/>
          <w:snapToGrid w:val="0"/>
        </w:rPr>
        <w:t xml:space="preserve"> </w:t>
      </w:r>
      <w:r w:rsidRPr="00301822">
        <w:rPr>
          <w:rFonts w:ascii="Garamond" w:hAnsi="Garamond" w:cstheme="majorHAnsi"/>
          <w:bCs/>
          <w:snapToGrid w:val="0"/>
        </w:rPr>
        <w:t>del 1.3.2007</w:t>
      </w:r>
      <w:r w:rsidR="00673A50" w:rsidRPr="00301822">
        <w:rPr>
          <w:rFonts w:ascii="Garamond" w:hAnsi="Garamond" w:cstheme="majorHAnsi"/>
          <w:bCs/>
          <w:snapToGrid w:val="0"/>
        </w:rPr>
        <w:t xml:space="preserve"> - Gazzetta Ufficiale n. 58 del 10 marzo 2007</w:t>
      </w:r>
      <w:r w:rsidRPr="00301822">
        <w:rPr>
          <w:rFonts w:ascii="Garamond" w:hAnsi="Garamond" w:cstheme="majorHAnsi"/>
          <w:bCs/>
          <w:snapToGrid w:val="0"/>
        </w:rPr>
        <w:t xml:space="preserve">), oltre che nel rispetto dei principi e delle regole indicate all’interno dei regolamenti per l’utilizzo degli strumenti informatici formalmente applicati </w:t>
      </w:r>
      <w:r w:rsidR="00673A50" w:rsidRPr="00301822">
        <w:rPr>
          <w:rFonts w:ascii="Garamond" w:hAnsi="Garamond" w:cstheme="majorHAnsi"/>
          <w:bCs/>
          <w:snapToGrid w:val="0"/>
        </w:rPr>
        <w:t>dall’Organizzazione</w:t>
      </w:r>
      <w:r w:rsidRPr="00301822">
        <w:rPr>
          <w:rFonts w:ascii="Garamond" w:hAnsi="Garamond" w:cstheme="majorHAnsi"/>
          <w:bCs/>
          <w:snapToGrid w:val="0"/>
        </w:rPr>
        <w:t xml:space="preserve"> e delle istruzioni di volta in volta impartite dalla stessa. </w:t>
      </w:r>
      <w:r w:rsidR="00B823AE" w:rsidRPr="00301822">
        <w:rPr>
          <w:rFonts w:ascii="Garamond" w:hAnsi="Garamond" w:cstheme="majorHAnsi"/>
          <w:bCs/>
          <w:snapToGrid w:val="0"/>
        </w:rPr>
        <w:t>È</w:t>
      </w:r>
      <w:r w:rsidRPr="00301822">
        <w:rPr>
          <w:rFonts w:ascii="Garamond" w:hAnsi="Garamond" w:cstheme="majorHAnsi"/>
          <w:bCs/>
          <w:snapToGrid w:val="0"/>
        </w:rPr>
        <w:t xml:space="preserve"> fatto comunque espresso divieto svolgere qualsiasi tipo di operazione che realizzi e/o si possa concretizzare in un’attività di illecito controllo a distanza dell’attività dei lavoratori;</w:t>
      </w:r>
    </w:p>
    <w:p w14:paraId="1A2BDAAE" w14:textId="5EC191D2" w:rsidR="00415FA0" w:rsidRPr="00301822" w:rsidRDefault="00415FA0" w:rsidP="00301822">
      <w:pPr>
        <w:widowControl w:val="0"/>
        <w:numPr>
          <w:ilvl w:val="0"/>
          <w:numId w:val="24"/>
        </w:numPr>
        <w:tabs>
          <w:tab w:val="clear" w:pos="720"/>
          <w:tab w:val="num" w:pos="0"/>
        </w:tabs>
        <w:suppressAutoHyphens w:val="0"/>
        <w:spacing w:line="288" w:lineRule="auto"/>
        <w:ind w:left="0" w:firstLine="0"/>
        <w:jc w:val="both"/>
        <w:rPr>
          <w:rStyle w:val="Rimandocommento"/>
          <w:rFonts w:ascii="Garamond" w:hAnsi="Garamond" w:cstheme="majorHAnsi"/>
          <w:bCs/>
          <w:snapToGrid w:val="0"/>
          <w:sz w:val="24"/>
          <w:szCs w:val="24"/>
        </w:rPr>
      </w:pPr>
      <w:r w:rsidRPr="00301822">
        <w:rPr>
          <w:rFonts w:ascii="Garamond" w:hAnsi="Garamond" w:cstheme="majorHAnsi"/>
          <w:bCs/>
          <w:snapToGrid w:val="0"/>
        </w:rPr>
        <w:t xml:space="preserve">il </w:t>
      </w:r>
      <w:r w:rsidR="00FF4D77" w:rsidRPr="00301822">
        <w:rPr>
          <w:rFonts w:ascii="Garamond" w:hAnsi="Garamond" w:cstheme="majorHAnsi"/>
          <w:bCs/>
          <w:snapToGrid w:val="0"/>
        </w:rPr>
        <w:t>Trattamento</w:t>
      </w:r>
      <w:r w:rsidRPr="00301822">
        <w:rPr>
          <w:rFonts w:ascii="Garamond" w:hAnsi="Garamond" w:cstheme="majorHAnsi"/>
          <w:bCs/>
          <w:snapToGrid w:val="0"/>
        </w:rPr>
        <w:t xml:space="preserve"> dei dati dovrà essere svolto mediante gli strumenti cartacei, elettronici e/o telematici messi a disposizione da</w:t>
      </w:r>
      <w:r w:rsidR="00B823AE" w:rsidRPr="00301822">
        <w:rPr>
          <w:rFonts w:ascii="Garamond" w:hAnsi="Garamond" w:cstheme="majorHAnsi"/>
          <w:bCs/>
          <w:snapToGrid w:val="0"/>
        </w:rPr>
        <w:t>ll</w:t>
      </w:r>
      <w:r w:rsidR="00673A50" w:rsidRPr="00301822">
        <w:rPr>
          <w:rFonts w:ascii="Garamond" w:hAnsi="Garamond" w:cstheme="majorHAnsi"/>
          <w:bCs/>
          <w:snapToGrid w:val="0"/>
        </w:rPr>
        <w:t>’Organizzazione</w:t>
      </w:r>
      <w:r w:rsidRPr="00301822">
        <w:rPr>
          <w:rFonts w:ascii="Garamond" w:hAnsi="Garamond" w:cstheme="majorHAnsi"/>
          <w:bCs/>
          <w:snapToGrid w:val="0"/>
        </w:rPr>
        <w:t>, con logiche strettamente correlate alle finalità di cui sopra e, comunque, in modo tale da garantire la sicurezza e ri</w:t>
      </w:r>
      <w:r w:rsidR="00EC44FA" w:rsidRPr="00301822">
        <w:rPr>
          <w:rFonts w:ascii="Garamond" w:hAnsi="Garamond" w:cstheme="majorHAnsi"/>
          <w:bCs/>
          <w:snapToGrid w:val="0"/>
        </w:rPr>
        <w:t>servatezza dei d</w:t>
      </w:r>
      <w:r w:rsidRPr="00301822">
        <w:rPr>
          <w:rFonts w:ascii="Garamond" w:hAnsi="Garamond" w:cstheme="majorHAnsi"/>
          <w:bCs/>
          <w:snapToGrid w:val="0"/>
        </w:rPr>
        <w:t xml:space="preserve">ati stessi. In ogni caso in cui </w:t>
      </w:r>
      <w:r w:rsidR="00A87A76" w:rsidRPr="00301822">
        <w:rPr>
          <w:rFonts w:ascii="Garamond" w:hAnsi="Garamond" w:cstheme="majorHAnsi"/>
          <w:bCs/>
          <w:snapToGrid w:val="0"/>
        </w:rPr>
        <w:t>L</w:t>
      </w:r>
      <w:r w:rsidRPr="00301822">
        <w:rPr>
          <w:rFonts w:ascii="Garamond" w:hAnsi="Garamond" w:cstheme="majorHAnsi"/>
          <w:bCs/>
          <w:snapToGrid w:val="0"/>
        </w:rPr>
        <w:t xml:space="preserve">ei ritenga che gli strumenti o le istruzioni messe a disposizione </w:t>
      </w:r>
      <w:r w:rsidR="00673A50" w:rsidRPr="00301822">
        <w:rPr>
          <w:rFonts w:ascii="Garamond" w:hAnsi="Garamond" w:cstheme="majorHAnsi"/>
          <w:bCs/>
          <w:snapToGrid w:val="0"/>
        </w:rPr>
        <w:t>dall’Organizzazione</w:t>
      </w:r>
      <w:r w:rsidR="00B823AE" w:rsidRPr="00301822">
        <w:rPr>
          <w:rFonts w:ascii="Garamond" w:hAnsi="Garamond" w:cstheme="majorHAnsi"/>
          <w:bCs/>
          <w:snapToGrid w:val="0"/>
        </w:rPr>
        <w:t xml:space="preserve"> </w:t>
      </w:r>
      <w:r w:rsidRPr="00301822">
        <w:rPr>
          <w:rFonts w:ascii="Garamond" w:hAnsi="Garamond" w:cstheme="majorHAnsi"/>
          <w:bCs/>
          <w:snapToGrid w:val="0"/>
        </w:rPr>
        <w:t xml:space="preserve">per lo svolgimento dell’incarico ricevuto possano compromettere la sicurezza e/o la riservatezza dei sistemi, è tenuto a darne immediato avviso al Responsabile dei </w:t>
      </w:r>
      <w:r w:rsidR="00673A50" w:rsidRPr="00301822">
        <w:rPr>
          <w:rFonts w:ascii="Garamond" w:hAnsi="Garamond" w:cstheme="majorHAnsi"/>
          <w:bCs/>
          <w:snapToGrid w:val="0"/>
        </w:rPr>
        <w:t>s</w:t>
      </w:r>
      <w:r w:rsidRPr="00301822">
        <w:rPr>
          <w:rFonts w:ascii="Garamond" w:hAnsi="Garamond" w:cstheme="majorHAnsi"/>
          <w:bCs/>
          <w:snapToGrid w:val="0"/>
        </w:rPr>
        <w:t xml:space="preserve">istemi informativi </w:t>
      </w:r>
      <w:r w:rsidR="00035B4E" w:rsidRPr="00301822">
        <w:rPr>
          <w:rFonts w:ascii="Garamond" w:hAnsi="Garamond" w:cstheme="majorHAnsi"/>
          <w:bCs/>
          <w:snapToGrid w:val="0"/>
        </w:rPr>
        <w:t>dell’Organizzazione</w:t>
      </w:r>
      <w:r w:rsidRPr="00301822">
        <w:rPr>
          <w:rStyle w:val="Rimandocommento"/>
          <w:rFonts w:ascii="Garamond" w:hAnsi="Garamond" w:cstheme="majorHAnsi"/>
          <w:sz w:val="24"/>
          <w:szCs w:val="24"/>
        </w:rPr>
        <w:t>;</w:t>
      </w:r>
    </w:p>
    <w:p w14:paraId="1F710161" w14:textId="215C45C1" w:rsidR="00415FA0" w:rsidRPr="00301822" w:rsidRDefault="00415FA0" w:rsidP="00301822">
      <w:pPr>
        <w:widowControl w:val="0"/>
        <w:numPr>
          <w:ilvl w:val="0"/>
          <w:numId w:val="24"/>
        </w:numPr>
        <w:tabs>
          <w:tab w:val="clear" w:pos="720"/>
          <w:tab w:val="num" w:pos="0"/>
        </w:tabs>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le credenziali amministrative di autenticazione sui sistemi informatici gestiti per effetto dell’Incarico e assegnate univocamente, devono essere custodite con cura ed attenzione e non devono essere rivelate a nessuno. Tali credenziali devono essere conservate in luoghi e/o forme non accessibili ad altri. La responsabilità della segretezza delle credenziali è dell’assegnatario il quale deve astenersi dal trascriverla in qualsiasi forma. Qualora sussista il dubbio di violazione della segretezza, deve provvedere al cambiamento della password;</w:t>
      </w:r>
    </w:p>
    <w:p w14:paraId="4D4EBA9B" w14:textId="205C2B4E" w:rsidR="00415FA0" w:rsidRPr="00301822" w:rsidRDefault="00415FA0" w:rsidP="00301822">
      <w:pPr>
        <w:widowControl w:val="0"/>
        <w:numPr>
          <w:ilvl w:val="0"/>
          <w:numId w:val="24"/>
        </w:numPr>
        <w:tabs>
          <w:tab w:val="clear" w:pos="720"/>
          <w:tab w:val="num" w:pos="0"/>
        </w:tabs>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le credenziali amministrative sui sistemi devono essere utilizzate esclusivamente in relazione alle sessioni ed ai processi inerenti la gestione e manutenzione dei sistemi stessi; è vietato l’utilizzo di tali credenziali per attività che per il loro svolgimento non necessitino di un privilegio amministrativo ma possono essere svolte attraverso le credenziali di utente standard (es. consultazione della casella di posta elettronica assegnat</w:t>
      </w:r>
      <w:r w:rsidR="000074BF" w:rsidRPr="00301822">
        <w:rPr>
          <w:rFonts w:ascii="Garamond" w:hAnsi="Garamond" w:cstheme="majorHAnsi"/>
          <w:bCs/>
          <w:snapToGrid w:val="0"/>
        </w:rPr>
        <w:t xml:space="preserve">a, utilizzo degli strumenti di </w:t>
      </w:r>
      <w:r w:rsidR="00377176" w:rsidRPr="00301822">
        <w:rPr>
          <w:rFonts w:ascii="Garamond" w:hAnsi="Garamond" w:cstheme="majorHAnsi"/>
          <w:bCs/>
          <w:snapToGrid w:val="0"/>
        </w:rPr>
        <w:t xml:space="preserve">produttività individuali, </w:t>
      </w:r>
      <w:r w:rsidR="000074BF" w:rsidRPr="00256A03">
        <w:rPr>
          <w:rFonts w:ascii="Garamond" w:hAnsi="Garamond" w:cstheme="majorHAnsi"/>
          <w:bCs/>
          <w:i/>
          <w:iCs/>
          <w:snapToGrid w:val="0"/>
        </w:rPr>
        <w:t xml:space="preserve">office </w:t>
      </w:r>
      <w:proofErr w:type="spellStart"/>
      <w:r w:rsidR="000074BF" w:rsidRPr="00256A03">
        <w:rPr>
          <w:rFonts w:ascii="Garamond" w:hAnsi="Garamond" w:cstheme="majorHAnsi"/>
          <w:bCs/>
          <w:i/>
          <w:iCs/>
          <w:snapToGrid w:val="0"/>
        </w:rPr>
        <w:t>a</w:t>
      </w:r>
      <w:r w:rsidRPr="00256A03">
        <w:rPr>
          <w:rFonts w:ascii="Garamond" w:hAnsi="Garamond" w:cstheme="majorHAnsi"/>
          <w:bCs/>
          <w:i/>
          <w:iCs/>
          <w:snapToGrid w:val="0"/>
        </w:rPr>
        <w:t>utomation</w:t>
      </w:r>
      <w:proofErr w:type="spellEnd"/>
      <w:r w:rsidRPr="00301822">
        <w:rPr>
          <w:rFonts w:ascii="Garamond" w:hAnsi="Garamond" w:cstheme="majorHAnsi"/>
          <w:bCs/>
          <w:snapToGrid w:val="0"/>
        </w:rPr>
        <w:t xml:space="preserve">, navigazione </w:t>
      </w:r>
      <w:r w:rsidR="002D5CE0" w:rsidRPr="00301822">
        <w:rPr>
          <w:rFonts w:ascii="Garamond" w:hAnsi="Garamond" w:cstheme="majorHAnsi"/>
          <w:bCs/>
          <w:snapToGrid w:val="0"/>
        </w:rPr>
        <w:t>Internet</w:t>
      </w:r>
      <w:r w:rsidRPr="00301822">
        <w:rPr>
          <w:rFonts w:ascii="Garamond" w:hAnsi="Garamond" w:cstheme="majorHAnsi"/>
          <w:bCs/>
          <w:snapToGrid w:val="0"/>
        </w:rPr>
        <w:t>, e</w:t>
      </w:r>
      <w:r w:rsidR="00673A50" w:rsidRPr="00301822">
        <w:rPr>
          <w:rFonts w:ascii="Garamond" w:hAnsi="Garamond" w:cstheme="majorHAnsi"/>
          <w:bCs/>
          <w:snapToGrid w:val="0"/>
        </w:rPr>
        <w:t>t</w:t>
      </w:r>
      <w:r w:rsidRPr="00301822">
        <w:rPr>
          <w:rFonts w:ascii="Garamond" w:hAnsi="Garamond" w:cstheme="majorHAnsi"/>
          <w:bCs/>
          <w:snapToGrid w:val="0"/>
        </w:rPr>
        <w:t>c.);</w:t>
      </w:r>
    </w:p>
    <w:p w14:paraId="6059BA60" w14:textId="6EEB7F36" w:rsidR="00415FA0" w:rsidRPr="00301822" w:rsidRDefault="00415FA0" w:rsidP="00301822">
      <w:pPr>
        <w:widowControl w:val="0"/>
        <w:numPr>
          <w:ilvl w:val="0"/>
          <w:numId w:val="24"/>
        </w:numPr>
        <w:tabs>
          <w:tab w:val="clear" w:pos="720"/>
          <w:tab w:val="num" w:pos="0"/>
        </w:tabs>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lastRenderedPageBreak/>
        <w:t xml:space="preserve">le utenze generiche di servizio predisposte esclusivamente per l’avvio di servizi pianificati non devono essere utilizzate per effettuare accessi interattivi ai sistemi amministrati; tali accessi sono consentiti esclusivamente con autenticazione attraverso le credenziali </w:t>
      </w:r>
      <w:r w:rsidR="00E70E0E" w:rsidRPr="00301822">
        <w:rPr>
          <w:rFonts w:ascii="Garamond" w:hAnsi="Garamond" w:cstheme="majorHAnsi"/>
          <w:bCs/>
          <w:snapToGrid w:val="0"/>
        </w:rPr>
        <w:t xml:space="preserve">che </w:t>
      </w:r>
      <w:r w:rsidR="00AB27A4">
        <w:rPr>
          <w:rFonts w:ascii="Garamond" w:hAnsi="Garamond" w:cstheme="majorHAnsi"/>
          <w:bCs/>
          <w:snapToGrid w:val="0"/>
        </w:rPr>
        <w:t>L</w:t>
      </w:r>
      <w:r w:rsidR="00FD7889" w:rsidRPr="00301822">
        <w:rPr>
          <w:rFonts w:ascii="Garamond" w:hAnsi="Garamond" w:cstheme="majorHAnsi"/>
          <w:bCs/>
          <w:snapToGrid w:val="0"/>
        </w:rPr>
        <w:t xml:space="preserve">e sono </w:t>
      </w:r>
      <w:r w:rsidRPr="00301822">
        <w:rPr>
          <w:rFonts w:ascii="Garamond" w:hAnsi="Garamond" w:cstheme="majorHAnsi"/>
          <w:bCs/>
          <w:snapToGrid w:val="0"/>
        </w:rPr>
        <w:t xml:space="preserve">assegnate in via univoca </w:t>
      </w:r>
      <w:r w:rsidR="00FD7889" w:rsidRPr="00301822">
        <w:rPr>
          <w:rFonts w:ascii="Garamond" w:hAnsi="Garamond" w:cstheme="majorHAnsi"/>
          <w:bCs/>
          <w:snapToGrid w:val="0"/>
        </w:rPr>
        <w:t>in qualità di A</w:t>
      </w:r>
      <w:r w:rsidRPr="00301822">
        <w:rPr>
          <w:rFonts w:ascii="Garamond" w:hAnsi="Garamond" w:cstheme="majorHAnsi"/>
          <w:bCs/>
          <w:snapToGrid w:val="0"/>
        </w:rPr>
        <w:t>mministratore</w:t>
      </w:r>
      <w:r w:rsidR="00FD7889" w:rsidRPr="00301822">
        <w:rPr>
          <w:rFonts w:ascii="Garamond" w:hAnsi="Garamond" w:cstheme="majorHAnsi"/>
          <w:bCs/>
          <w:snapToGrid w:val="0"/>
        </w:rPr>
        <w:t xml:space="preserve"> di Sistema</w:t>
      </w:r>
      <w:r w:rsidRPr="00301822">
        <w:rPr>
          <w:rFonts w:ascii="Garamond" w:hAnsi="Garamond" w:cstheme="majorHAnsi"/>
          <w:bCs/>
          <w:snapToGrid w:val="0"/>
        </w:rPr>
        <w:t>;</w:t>
      </w:r>
    </w:p>
    <w:p w14:paraId="6D4FEE8E" w14:textId="03093761" w:rsidR="00415FA0" w:rsidRPr="00301822" w:rsidRDefault="00415FA0" w:rsidP="00301822">
      <w:pPr>
        <w:widowControl w:val="0"/>
        <w:numPr>
          <w:ilvl w:val="0"/>
          <w:numId w:val="24"/>
        </w:numPr>
        <w:tabs>
          <w:tab w:val="clear" w:pos="720"/>
          <w:tab w:val="num" w:pos="0"/>
        </w:tabs>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 xml:space="preserve">applicare le regole di gestione dei sistemi e le misure di sicurezza </w:t>
      </w:r>
      <w:r w:rsidR="00D26BBE" w:rsidRPr="00301822">
        <w:rPr>
          <w:rFonts w:ascii="Garamond" w:hAnsi="Garamond" w:cstheme="majorHAnsi"/>
          <w:bCs/>
          <w:snapToGrid w:val="0"/>
        </w:rPr>
        <w:t>idonee</w:t>
      </w:r>
      <w:r w:rsidR="00801AB8" w:rsidRPr="00301822">
        <w:rPr>
          <w:rFonts w:ascii="Garamond" w:hAnsi="Garamond" w:cstheme="majorHAnsi"/>
          <w:bCs/>
          <w:snapToGrid w:val="0"/>
        </w:rPr>
        <w:t xml:space="preserve"> e adeguate</w:t>
      </w:r>
      <w:r w:rsidRPr="00301822">
        <w:rPr>
          <w:rFonts w:ascii="Garamond" w:hAnsi="Garamond" w:cstheme="majorHAnsi"/>
          <w:bCs/>
          <w:snapToGrid w:val="0"/>
        </w:rPr>
        <w:t xml:space="preserve"> adottate da</w:t>
      </w:r>
      <w:r w:rsidR="00B823AE" w:rsidRPr="00301822">
        <w:rPr>
          <w:rFonts w:ascii="Garamond" w:hAnsi="Garamond" w:cstheme="majorHAnsi"/>
          <w:bCs/>
          <w:snapToGrid w:val="0"/>
        </w:rPr>
        <w:t>ll</w:t>
      </w:r>
      <w:r w:rsidR="00673A50" w:rsidRPr="00301822">
        <w:rPr>
          <w:rFonts w:ascii="Garamond" w:hAnsi="Garamond" w:cstheme="majorHAnsi"/>
          <w:bCs/>
          <w:snapToGrid w:val="0"/>
        </w:rPr>
        <w:t>’Organizzazione</w:t>
      </w:r>
      <w:r w:rsidRPr="00301822">
        <w:rPr>
          <w:rFonts w:ascii="Garamond" w:hAnsi="Garamond" w:cstheme="majorHAnsi"/>
          <w:bCs/>
          <w:snapToGrid w:val="0"/>
        </w:rPr>
        <w:t>;</w:t>
      </w:r>
    </w:p>
    <w:p w14:paraId="2E7FBD31" w14:textId="6BECB635" w:rsidR="00415FA0" w:rsidRPr="00301822" w:rsidRDefault="00415FA0" w:rsidP="00301822">
      <w:pPr>
        <w:widowControl w:val="0"/>
        <w:numPr>
          <w:ilvl w:val="0"/>
          <w:numId w:val="24"/>
        </w:numPr>
        <w:tabs>
          <w:tab w:val="clear" w:pos="720"/>
          <w:tab w:val="num" w:pos="0"/>
        </w:tabs>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 xml:space="preserve">evitare, ove non strettamente indispensabile per lo svolgimento delle operazioni tecniche connesse al proprio ruolo, di visualizzare, leggere, copiare, stampare ed effettuare qualsiasi altra operazione di </w:t>
      </w:r>
      <w:r w:rsidR="00FF4D77" w:rsidRPr="00301822">
        <w:rPr>
          <w:rFonts w:ascii="Garamond" w:hAnsi="Garamond" w:cstheme="majorHAnsi"/>
          <w:bCs/>
          <w:snapToGrid w:val="0"/>
        </w:rPr>
        <w:t>Trattamento</w:t>
      </w:r>
      <w:r w:rsidRPr="00301822">
        <w:rPr>
          <w:rFonts w:ascii="Garamond" w:hAnsi="Garamond" w:cstheme="majorHAnsi"/>
          <w:bCs/>
          <w:snapToGrid w:val="0"/>
        </w:rPr>
        <w:t xml:space="preserve"> di </w:t>
      </w:r>
      <w:r w:rsidR="00FF4D77" w:rsidRPr="00301822">
        <w:rPr>
          <w:rFonts w:ascii="Garamond" w:hAnsi="Garamond" w:cstheme="majorHAnsi"/>
          <w:bCs/>
          <w:snapToGrid w:val="0"/>
        </w:rPr>
        <w:t>Dati Personali</w:t>
      </w:r>
      <w:r w:rsidRPr="00301822">
        <w:rPr>
          <w:rFonts w:ascii="Garamond" w:hAnsi="Garamond" w:cstheme="majorHAnsi"/>
          <w:bCs/>
          <w:snapToGrid w:val="0"/>
        </w:rPr>
        <w:t xml:space="preserve"> non consentita rispetto all’Incarico </w:t>
      </w:r>
      <w:proofErr w:type="spellStart"/>
      <w:r w:rsidRPr="00301822">
        <w:rPr>
          <w:rFonts w:ascii="Garamond" w:hAnsi="Garamond" w:cstheme="majorHAnsi"/>
          <w:bCs/>
          <w:snapToGrid w:val="0"/>
        </w:rPr>
        <w:t>assegnato</w:t>
      </w:r>
      <w:r w:rsidR="00A50F21">
        <w:rPr>
          <w:rFonts w:ascii="Garamond" w:hAnsi="Garamond" w:cstheme="majorHAnsi"/>
          <w:bCs/>
          <w:snapToGrid w:val="0"/>
        </w:rPr>
        <w:t>L</w:t>
      </w:r>
      <w:r w:rsidR="00673A50" w:rsidRPr="00301822">
        <w:rPr>
          <w:rFonts w:ascii="Garamond" w:hAnsi="Garamond" w:cstheme="majorHAnsi"/>
          <w:bCs/>
          <w:snapToGrid w:val="0"/>
        </w:rPr>
        <w:t>e</w:t>
      </w:r>
      <w:proofErr w:type="spellEnd"/>
      <w:r w:rsidRPr="00301822">
        <w:rPr>
          <w:rFonts w:ascii="Garamond" w:hAnsi="Garamond" w:cstheme="majorHAnsi"/>
          <w:bCs/>
          <w:snapToGrid w:val="0"/>
        </w:rPr>
        <w:t xml:space="preserve">; </w:t>
      </w:r>
    </w:p>
    <w:p w14:paraId="7589C129" w14:textId="7316F8D3" w:rsidR="00415FA0" w:rsidRPr="00301822" w:rsidRDefault="00415FA0" w:rsidP="00301822">
      <w:pPr>
        <w:widowControl w:val="0"/>
        <w:numPr>
          <w:ilvl w:val="0"/>
          <w:numId w:val="24"/>
        </w:numPr>
        <w:tabs>
          <w:tab w:val="clear" w:pos="720"/>
          <w:tab w:val="num" w:pos="0"/>
        </w:tabs>
        <w:suppressAutoHyphens w:val="0"/>
        <w:spacing w:line="288" w:lineRule="auto"/>
        <w:ind w:left="0" w:firstLine="0"/>
        <w:jc w:val="both"/>
        <w:rPr>
          <w:rFonts w:ascii="Garamond" w:hAnsi="Garamond" w:cstheme="majorHAnsi"/>
          <w:bCs/>
          <w:snapToGrid w:val="0"/>
        </w:rPr>
      </w:pPr>
      <w:r w:rsidRPr="00301822">
        <w:rPr>
          <w:rFonts w:ascii="Garamond" w:hAnsi="Garamond" w:cstheme="majorHAnsi"/>
          <w:bCs/>
          <w:snapToGrid w:val="0"/>
        </w:rPr>
        <w:t>segnalare al</w:t>
      </w:r>
      <w:r w:rsidR="00B823AE" w:rsidRPr="00301822">
        <w:rPr>
          <w:rFonts w:ascii="Garamond" w:hAnsi="Garamond" w:cstheme="majorHAnsi"/>
          <w:bCs/>
          <w:snapToGrid w:val="0"/>
        </w:rPr>
        <w:t>l</w:t>
      </w:r>
      <w:r w:rsidR="00673A50" w:rsidRPr="00301822">
        <w:rPr>
          <w:rFonts w:ascii="Garamond" w:hAnsi="Garamond" w:cstheme="majorHAnsi"/>
          <w:bCs/>
          <w:snapToGrid w:val="0"/>
        </w:rPr>
        <w:t>’Organizzazione l’</w:t>
      </w:r>
      <w:r w:rsidRPr="00301822">
        <w:rPr>
          <w:rFonts w:ascii="Garamond" w:hAnsi="Garamond" w:cstheme="majorHAnsi"/>
          <w:bCs/>
          <w:snapToGrid w:val="0"/>
        </w:rPr>
        <w:t xml:space="preserve">eventuale necessità di </w:t>
      </w:r>
      <w:r w:rsidR="00F929E7" w:rsidRPr="00301822">
        <w:rPr>
          <w:rFonts w:ascii="Garamond" w:hAnsi="Garamond" w:cstheme="majorHAnsi"/>
          <w:bCs/>
          <w:snapToGrid w:val="0"/>
        </w:rPr>
        <w:t xml:space="preserve">un Suo </w:t>
      </w:r>
      <w:r w:rsidRPr="00301822">
        <w:rPr>
          <w:rFonts w:ascii="Garamond" w:hAnsi="Garamond" w:cstheme="majorHAnsi"/>
          <w:bCs/>
          <w:snapToGrid w:val="0"/>
        </w:rPr>
        <w:t xml:space="preserve">aggiornamento professionale per garantire uno svolgimento del proprio ruolo in linea con il progresso tecnologico e normativo in materia di </w:t>
      </w:r>
      <w:r w:rsidR="00FF4D77" w:rsidRPr="00301822">
        <w:rPr>
          <w:rFonts w:ascii="Garamond" w:hAnsi="Garamond" w:cstheme="majorHAnsi"/>
          <w:bCs/>
          <w:snapToGrid w:val="0"/>
        </w:rPr>
        <w:t>Trattamento</w:t>
      </w:r>
      <w:r w:rsidRPr="00301822">
        <w:rPr>
          <w:rFonts w:ascii="Garamond" w:hAnsi="Garamond" w:cstheme="majorHAnsi"/>
          <w:bCs/>
          <w:snapToGrid w:val="0"/>
        </w:rPr>
        <w:t xml:space="preserve"> dei </w:t>
      </w:r>
      <w:r w:rsidR="00FF4D77" w:rsidRPr="00301822">
        <w:rPr>
          <w:rFonts w:ascii="Garamond" w:hAnsi="Garamond" w:cstheme="majorHAnsi"/>
          <w:bCs/>
          <w:snapToGrid w:val="0"/>
        </w:rPr>
        <w:t>Dati Personali</w:t>
      </w:r>
      <w:r w:rsidRPr="00301822">
        <w:rPr>
          <w:rFonts w:ascii="Garamond" w:hAnsi="Garamond" w:cstheme="majorHAnsi"/>
          <w:bCs/>
          <w:snapToGrid w:val="0"/>
        </w:rPr>
        <w:t>.</w:t>
      </w:r>
    </w:p>
    <w:p w14:paraId="3ADFCF3A" w14:textId="77777777" w:rsidR="00B823AE" w:rsidRPr="00301822" w:rsidRDefault="00B823AE" w:rsidP="00301822">
      <w:pPr>
        <w:widowControl w:val="0"/>
        <w:spacing w:line="288" w:lineRule="auto"/>
        <w:jc w:val="both"/>
        <w:rPr>
          <w:rFonts w:ascii="Garamond" w:hAnsi="Garamond" w:cstheme="majorHAnsi"/>
          <w:bCs/>
          <w:snapToGrid w:val="0"/>
        </w:rPr>
      </w:pPr>
    </w:p>
    <w:p w14:paraId="4453A8F7" w14:textId="4CB3B478" w:rsidR="00415FA0" w:rsidRPr="00301822" w:rsidRDefault="00415FA0" w:rsidP="00301822">
      <w:pPr>
        <w:widowControl w:val="0"/>
        <w:spacing w:line="288" w:lineRule="auto"/>
        <w:jc w:val="both"/>
        <w:rPr>
          <w:rFonts w:ascii="Garamond" w:hAnsi="Garamond" w:cstheme="majorHAnsi"/>
          <w:bCs/>
          <w:snapToGrid w:val="0"/>
        </w:rPr>
      </w:pPr>
      <w:r w:rsidRPr="00301822">
        <w:rPr>
          <w:rFonts w:ascii="Garamond" w:hAnsi="Garamond" w:cstheme="majorHAnsi"/>
          <w:bCs/>
          <w:snapToGrid w:val="0"/>
        </w:rPr>
        <w:t xml:space="preserve">Le è richiesta la più scrupolosa osservanza delle disposizioni che </w:t>
      </w:r>
      <w:r w:rsidR="00AB27A4">
        <w:rPr>
          <w:rFonts w:ascii="Garamond" w:hAnsi="Garamond" w:cstheme="majorHAnsi"/>
          <w:bCs/>
          <w:snapToGrid w:val="0"/>
        </w:rPr>
        <w:t>L</w:t>
      </w:r>
      <w:r w:rsidRPr="00301822">
        <w:rPr>
          <w:rFonts w:ascii="Garamond" w:hAnsi="Garamond" w:cstheme="majorHAnsi"/>
          <w:bCs/>
          <w:snapToGrid w:val="0"/>
        </w:rPr>
        <w:t>e vengono impartite in ordine alle misure di sicurezza adottate da</w:t>
      </w:r>
      <w:r w:rsidR="00B823AE" w:rsidRPr="00301822">
        <w:rPr>
          <w:rFonts w:ascii="Garamond" w:hAnsi="Garamond" w:cstheme="majorHAnsi"/>
          <w:bCs/>
          <w:snapToGrid w:val="0"/>
        </w:rPr>
        <w:t>ll</w:t>
      </w:r>
      <w:r w:rsidR="008D0D7D" w:rsidRPr="00301822">
        <w:rPr>
          <w:rFonts w:ascii="Garamond" w:hAnsi="Garamond" w:cstheme="majorHAnsi"/>
          <w:bCs/>
          <w:snapToGrid w:val="0"/>
        </w:rPr>
        <w:t>’Organizzazione</w:t>
      </w:r>
      <w:r w:rsidR="00B823AE" w:rsidRPr="00301822">
        <w:rPr>
          <w:rFonts w:ascii="Garamond" w:hAnsi="Garamond" w:cstheme="majorHAnsi"/>
          <w:bCs/>
          <w:snapToGrid w:val="0"/>
        </w:rPr>
        <w:t xml:space="preserve">, </w:t>
      </w:r>
      <w:r w:rsidRPr="00301822">
        <w:rPr>
          <w:rFonts w:ascii="Garamond" w:hAnsi="Garamond" w:cstheme="majorHAnsi"/>
          <w:bCs/>
          <w:snapToGrid w:val="0"/>
        </w:rPr>
        <w:t xml:space="preserve">per la protezione degli elaboratori e dei dati, sia da intrusioni che da eventi accidentali. </w:t>
      </w:r>
    </w:p>
    <w:p w14:paraId="5885DB9A" w14:textId="77777777" w:rsidR="00415FA0" w:rsidRPr="00301822" w:rsidRDefault="00415FA0" w:rsidP="00301822">
      <w:pPr>
        <w:widowControl w:val="0"/>
        <w:spacing w:line="288" w:lineRule="auto"/>
        <w:jc w:val="both"/>
        <w:rPr>
          <w:rFonts w:ascii="Garamond" w:hAnsi="Garamond" w:cstheme="majorHAnsi"/>
          <w:bCs/>
          <w:snapToGrid w:val="0"/>
        </w:rPr>
      </w:pPr>
    </w:p>
    <w:p w14:paraId="224694EA" w14:textId="2BA9EDA6" w:rsidR="00415FA0" w:rsidRPr="00301822" w:rsidRDefault="00B823AE" w:rsidP="00301822">
      <w:pPr>
        <w:widowControl w:val="0"/>
        <w:spacing w:line="288" w:lineRule="auto"/>
        <w:jc w:val="both"/>
        <w:rPr>
          <w:rFonts w:ascii="Garamond" w:hAnsi="Garamond" w:cstheme="majorHAnsi"/>
          <w:bCs/>
          <w:snapToGrid w:val="0"/>
        </w:rPr>
      </w:pPr>
      <w:r w:rsidRPr="00301822">
        <w:rPr>
          <w:rFonts w:ascii="Garamond" w:hAnsi="Garamond" w:cstheme="majorHAnsi"/>
          <w:bCs/>
          <w:snapToGrid w:val="0"/>
        </w:rPr>
        <w:t>L</w:t>
      </w:r>
      <w:r w:rsidR="009B4318">
        <w:rPr>
          <w:rFonts w:ascii="Garamond" w:hAnsi="Garamond" w:cstheme="majorHAnsi"/>
          <w:bCs/>
          <w:snapToGrid w:val="0"/>
        </w:rPr>
        <w:t xml:space="preserve">a CGIL, </w:t>
      </w:r>
      <w:r w:rsidR="00415FA0" w:rsidRPr="00301822">
        <w:rPr>
          <w:rFonts w:ascii="Garamond" w:hAnsi="Garamond" w:cstheme="majorHAnsi"/>
          <w:bCs/>
          <w:snapToGrid w:val="0"/>
        </w:rPr>
        <w:t xml:space="preserve">sulla base di quanto previsto alla regola </w:t>
      </w:r>
      <w:proofErr w:type="gramStart"/>
      <w:r w:rsidR="00415FA0" w:rsidRPr="00301822">
        <w:rPr>
          <w:rFonts w:ascii="Garamond" w:hAnsi="Garamond" w:cstheme="majorHAnsi"/>
          <w:bCs/>
          <w:snapToGrid w:val="0"/>
        </w:rPr>
        <w:t>2</w:t>
      </w:r>
      <w:proofErr w:type="gramEnd"/>
      <w:r w:rsidR="00415FA0" w:rsidRPr="00301822">
        <w:rPr>
          <w:rFonts w:ascii="Garamond" w:hAnsi="Garamond" w:cstheme="majorHAnsi"/>
          <w:bCs/>
          <w:snapToGrid w:val="0"/>
        </w:rPr>
        <w:t xml:space="preserve"> lettera </w:t>
      </w:r>
      <w:r w:rsidR="00415FA0" w:rsidRPr="00301822">
        <w:rPr>
          <w:rFonts w:ascii="Garamond" w:hAnsi="Garamond" w:cstheme="majorHAnsi"/>
          <w:bCs/>
          <w:i/>
          <w:snapToGrid w:val="0"/>
        </w:rPr>
        <w:t xml:space="preserve">e) </w:t>
      </w:r>
      <w:r w:rsidR="00415FA0" w:rsidRPr="00301822">
        <w:rPr>
          <w:rFonts w:ascii="Garamond" w:hAnsi="Garamond" w:cstheme="majorHAnsi"/>
          <w:bCs/>
          <w:snapToGrid w:val="0"/>
        </w:rPr>
        <w:t xml:space="preserve">del Provvedimento, </w:t>
      </w:r>
      <w:r w:rsidR="008D0D7D" w:rsidRPr="00301822">
        <w:rPr>
          <w:rFonts w:ascii="Garamond" w:hAnsi="Garamond" w:cstheme="majorHAnsi"/>
          <w:bCs/>
          <w:snapToGrid w:val="0"/>
        </w:rPr>
        <w:t>La</w:t>
      </w:r>
      <w:r w:rsidR="00801AB8" w:rsidRPr="00301822">
        <w:rPr>
          <w:rFonts w:ascii="Garamond" w:hAnsi="Garamond" w:cstheme="majorHAnsi"/>
          <w:bCs/>
          <w:snapToGrid w:val="0"/>
        </w:rPr>
        <w:t xml:space="preserve"> informa che </w:t>
      </w:r>
      <w:r w:rsidR="00415FA0" w:rsidRPr="00301822">
        <w:rPr>
          <w:rFonts w:ascii="Garamond" w:hAnsi="Garamond" w:cstheme="majorHAnsi"/>
          <w:bCs/>
          <w:snapToGrid w:val="0"/>
        </w:rPr>
        <w:t xml:space="preserve">potrà procedere alla verifica almeno annuale delle attività </w:t>
      </w:r>
      <w:r w:rsidR="00A87A76" w:rsidRPr="00301822">
        <w:rPr>
          <w:rFonts w:ascii="Garamond" w:hAnsi="Garamond" w:cstheme="majorHAnsi"/>
          <w:bCs/>
          <w:snapToGrid w:val="0"/>
        </w:rPr>
        <w:t>da L</w:t>
      </w:r>
      <w:r w:rsidR="00415FA0" w:rsidRPr="00301822">
        <w:rPr>
          <w:rFonts w:ascii="Garamond" w:hAnsi="Garamond" w:cstheme="majorHAnsi"/>
          <w:bCs/>
          <w:snapToGrid w:val="0"/>
        </w:rPr>
        <w:t xml:space="preserve">ei svolte in modo da controllare la loro rispondenza alle misure organizzative, tecniche e di sicurezza adottate. A tal fine si specifica, inoltre, che </w:t>
      </w:r>
      <w:r w:rsidRPr="00301822">
        <w:rPr>
          <w:rFonts w:ascii="Garamond" w:hAnsi="Garamond" w:cstheme="majorHAnsi"/>
          <w:bCs/>
          <w:snapToGrid w:val="0"/>
        </w:rPr>
        <w:t>l</w:t>
      </w:r>
      <w:r w:rsidR="008D0D7D" w:rsidRPr="00301822">
        <w:rPr>
          <w:rFonts w:ascii="Garamond" w:hAnsi="Garamond" w:cstheme="majorHAnsi"/>
          <w:bCs/>
          <w:snapToGrid w:val="0"/>
        </w:rPr>
        <w:t xml:space="preserve">’Organizzazione </w:t>
      </w:r>
      <w:r w:rsidR="009B4318">
        <w:rPr>
          <w:rFonts w:ascii="Garamond" w:hAnsi="Garamond" w:cstheme="majorHAnsi"/>
          <w:bCs/>
          <w:snapToGrid w:val="0"/>
        </w:rPr>
        <w:t>effettuerà</w:t>
      </w:r>
      <w:r w:rsidR="00415FA0" w:rsidRPr="00301822">
        <w:rPr>
          <w:rFonts w:ascii="Garamond" w:hAnsi="Garamond" w:cstheme="majorHAnsi"/>
          <w:bCs/>
          <w:snapToGrid w:val="0"/>
        </w:rPr>
        <w:t xml:space="preserve">, tramite sistemi adottati sulla base della regola </w:t>
      </w:r>
      <w:proofErr w:type="gramStart"/>
      <w:r w:rsidR="00415FA0" w:rsidRPr="00301822">
        <w:rPr>
          <w:rFonts w:ascii="Garamond" w:hAnsi="Garamond" w:cstheme="majorHAnsi"/>
          <w:bCs/>
          <w:snapToGrid w:val="0"/>
        </w:rPr>
        <w:t>2</w:t>
      </w:r>
      <w:proofErr w:type="gramEnd"/>
      <w:r w:rsidR="00415FA0" w:rsidRPr="00301822">
        <w:rPr>
          <w:rFonts w:ascii="Garamond" w:hAnsi="Garamond" w:cstheme="majorHAnsi"/>
          <w:bCs/>
          <w:snapToGrid w:val="0"/>
        </w:rPr>
        <w:t xml:space="preserve"> lettera </w:t>
      </w:r>
      <w:r w:rsidR="00415FA0" w:rsidRPr="00301822">
        <w:rPr>
          <w:rFonts w:ascii="Garamond" w:hAnsi="Garamond" w:cstheme="majorHAnsi"/>
          <w:bCs/>
          <w:i/>
          <w:snapToGrid w:val="0"/>
        </w:rPr>
        <w:t>f)</w:t>
      </w:r>
      <w:r w:rsidR="00415FA0" w:rsidRPr="00301822">
        <w:rPr>
          <w:rFonts w:ascii="Garamond" w:hAnsi="Garamond" w:cstheme="majorHAnsi"/>
          <w:bCs/>
          <w:snapToGrid w:val="0"/>
        </w:rPr>
        <w:t xml:space="preserve"> del Provvedimento, la registr</w:t>
      </w:r>
      <w:r w:rsidR="00A87A76" w:rsidRPr="00301822">
        <w:rPr>
          <w:rFonts w:ascii="Garamond" w:hAnsi="Garamond" w:cstheme="majorHAnsi"/>
          <w:bCs/>
          <w:snapToGrid w:val="0"/>
        </w:rPr>
        <w:t>azione degli accessi logici da L</w:t>
      </w:r>
      <w:r w:rsidR="00415FA0" w:rsidRPr="00301822">
        <w:rPr>
          <w:rFonts w:ascii="Garamond" w:hAnsi="Garamond" w:cstheme="majorHAnsi"/>
          <w:bCs/>
          <w:snapToGrid w:val="0"/>
        </w:rPr>
        <w:t>ei effettuati, in qualità di Amministratore di Sistema, ai sistemi di elaborazione e agli archivi elettronici. Tali registrazioni (</w:t>
      </w:r>
      <w:r w:rsidR="00415FA0" w:rsidRPr="00301822">
        <w:rPr>
          <w:rFonts w:ascii="Garamond" w:hAnsi="Garamond" w:cstheme="majorHAnsi"/>
          <w:bCs/>
          <w:i/>
          <w:snapToGrid w:val="0"/>
        </w:rPr>
        <w:t>access log</w:t>
      </w:r>
      <w:r w:rsidR="00415FA0" w:rsidRPr="00301822">
        <w:rPr>
          <w:rFonts w:ascii="Garamond" w:hAnsi="Garamond" w:cstheme="majorHAnsi"/>
          <w:bCs/>
          <w:snapToGrid w:val="0"/>
        </w:rPr>
        <w:t>) comprenderanno i riferimenti temporali e la descrizione dell’evento che le ha generate e saranno conservate per un congruo periodo, non inferiore a sei mesi.</w:t>
      </w:r>
    </w:p>
    <w:p w14:paraId="08CB930D" w14:textId="7F14902D" w:rsidR="00415FA0" w:rsidRPr="00301822" w:rsidRDefault="00415FA0" w:rsidP="00301822">
      <w:pPr>
        <w:widowControl w:val="0"/>
        <w:spacing w:line="288" w:lineRule="auto"/>
        <w:jc w:val="both"/>
        <w:rPr>
          <w:rFonts w:ascii="Garamond" w:hAnsi="Garamond" w:cstheme="majorHAnsi"/>
          <w:bCs/>
          <w:snapToGrid w:val="0"/>
        </w:rPr>
      </w:pPr>
      <w:r w:rsidRPr="00301822">
        <w:rPr>
          <w:rFonts w:ascii="Garamond" w:hAnsi="Garamond" w:cstheme="majorHAnsi"/>
          <w:bCs/>
          <w:snapToGrid w:val="0"/>
        </w:rPr>
        <w:t xml:space="preserve">Sulla base di quanto previsto alla regola 2 lettera </w:t>
      </w:r>
      <w:r w:rsidRPr="00301822">
        <w:rPr>
          <w:rFonts w:ascii="Garamond" w:hAnsi="Garamond" w:cstheme="majorHAnsi"/>
          <w:bCs/>
          <w:i/>
          <w:snapToGrid w:val="0"/>
        </w:rPr>
        <w:t>c)</w:t>
      </w:r>
      <w:r w:rsidRPr="00301822">
        <w:rPr>
          <w:rFonts w:ascii="Garamond" w:hAnsi="Garamond" w:cstheme="majorHAnsi"/>
          <w:bCs/>
          <w:snapToGrid w:val="0"/>
        </w:rPr>
        <w:t xml:space="preserve"> del Provvedimento, l</w:t>
      </w:r>
      <w:r w:rsidR="008D0D7D" w:rsidRPr="00301822">
        <w:rPr>
          <w:rFonts w:ascii="Garamond" w:hAnsi="Garamond" w:cstheme="majorHAnsi"/>
          <w:bCs/>
          <w:snapToGrid w:val="0"/>
        </w:rPr>
        <w:t xml:space="preserve">’Organizzazione </w:t>
      </w:r>
      <w:r w:rsidR="00FF0747" w:rsidRPr="00301822">
        <w:rPr>
          <w:rFonts w:ascii="Garamond" w:hAnsi="Garamond" w:cstheme="majorHAnsi"/>
          <w:bCs/>
          <w:snapToGrid w:val="0"/>
        </w:rPr>
        <w:t>la informa</w:t>
      </w:r>
      <w:r w:rsidRPr="00301822">
        <w:rPr>
          <w:rFonts w:ascii="Garamond" w:hAnsi="Garamond" w:cstheme="majorHAnsi"/>
          <w:bCs/>
          <w:snapToGrid w:val="0"/>
        </w:rPr>
        <w:t>, altresì</w:t>
      </w:r>
      <w:r w:rsidR="0061326B" w:rsidRPr="00301822">
        <w:rPr>
          <w:rFonts w:ascii="Garamond" w:hAnsi="Garamond" w:cstheme="majorHAnsi"/>
          <w:bCs/>
          <w:snapToGrid w:val="0"/>
        </w:rPr>
        <w:t>,</w:t>
      </w:r>
      <w:r w:rsidRPr="00301822">
        <w:rPr>
          <w:rFonts w:ascii="Garamond" w:hAnsi="Garamond" w:cstheme="majorHAnsi"/>
          <w:bCs/>
          <w:snapToGrid w:val="0"/>
        </w:rPr>
        <w:t xml:space="preserve"> che i suoi estremi identificativi, in caso di </w:t>
      </w:r>
      <w:r w:rsidR="00FF4D77" w:rsidRPr="00301822">
        <w:rPr>
          <w:rFonts w:ascii="Garamond" w:hAnsi="Garamond" w:cstheme="majorHAnsi"/>
          <w:bCs/>
          <w:snapToGrid w:val="0"/>
        </w:rPr>
        <w:t>Trattamento</w:t>
      </w:r>
      <w:r w:rsidRPr="00301822">
        <w:rPr>
          <w:rFonts w:ascii="Garamond" w:hAnsi="Garamond" w:cstheme="majorHAnsi"/>
          <w:bCs/>
          <w:snapToGrid w:val="0"/>
        </w:rPr>
        <w:t xml:space="preserve"> di informazioni a carattere personale riferite ai prestatori di lavoro appartenenti all’</w:t>
      </w:r>
      <w:r w:rsidR="008D0D7D" w:rsidRPr="00301822">
        <w:rPr>
          <w:rFonts w:ascii="Garamond" w:hAnsi="Garamond" w:cstheme="majorHAnsi"/>
          <w:bCs/>
          <w:snapToGrid w:val="0"/>
        </w:rPr>
        <w:t>O</w:t>
      </w:r>
      <w:r w:rsidRPr="00301822">
        <w:rPr>
          <w:rFonts w:ascii="Garamond" w:hAnsi="Garamond" w:cstheme="majorHAnsi"/>
          <w:bCs/>
          <w:snapToGrid w:val="0"/>
        </w:rPr>
        <w:t xml:space="preserve">rganizzazione potranno essere </w:t>
      </w:r>
      <w:r w:rsidR="006871CC" w:rsidRPr="00301822">
        <w:rPr>
          <w:rFonts w:ascii="Garamond" w:hAnsi="Garamond" w:cstheme="majorHAnsi"/>
          <w:bCs/>
          <w:snapToGrid w:val="0"/>
        </w:rPr>
        <w:t xml:space="preserve">a </w:t>
      </w:r>
      <w:r w:rsidR="0049095D" w:rsidRPr="00301822">
        <w:rPr>
          <w:rFonts w:ascii="Garamond" w:hAnsi="Garamond" w:cstheme="majorHAnsi"/>
          <w:bCs/>
          <w:snapToGrid w:val="0"/>
        </w:rPr>
        <w:t>questi</w:t>
      </w:r>
      <w:r w:rsidR="006871CC" w:rsidRPr="00301822">
        <w:rPr>
          <w:rFonts w:ascii="Garamond" w:hAnsi="Garamond" w:cstheme="majorHAnsi"/>
          <w:bCs/>
          <w:snapToGrid w:val="0"/>
        </w:rPr>
        <w:t xml:space="preserve"> </w:t>
      </w:r>
      <w:r w:rsidR="008D0D7D" w:rsidRPr="00301822">
        <w:rPr>
          <w:rFonts w:ascii="Garamond" w:hAnsi="Garamond" w:cstheme="majorHAnsi"/>
          <w:bCs/>
          <w:snapToGrid w:val="0"/>
        </w:rPr>
        <w:t xml:space="preserve">ultimi </w:t>
      </w:r>
      <w:r w:rsidRPr="00301822">
        <w:rPr>
          <w:rFonts w:ascii="Garamond" w:hAnsi="Garamond" w:cstheme="majorHAnsi"/>
          <w:bCs/>
          <w:snapToGrid w:val="0"/>
        </w:rPr>
        <w:t>comunicati</w:t>
      </w:r>
      <w:r w:rsidR="006871CC" w:rsidRPr="00301822">
        <w:rPr>
          <w:rFonts w:ascii="Garamond" w:hAnsi="Garamond" w:cstheme="majorHAnsi"/>
          <w:bCs/>
          <w:snapToGrid w:val="0"/>
        </w:rPr>
        <w:t xml:space="preserve">. </w:t>
      </w:r>
    </w:p>
    <w:p w14:paraId="04D51C7D" w14:textId="77777777" w:rsidR="00415FA0" w:rsidRPr="00301822" w:rsidRDefault="00415FA0" w:rsidP="00301822">
      <w:pPr>
        <w:widowControl w:val="0"/>
        <w:spacing w:line="288" w:lineRule="auto"/>
        <w:jc w:val="both"/>
        <w:rPr>
          <w:rFonts w:ascii="Garamond" w:hAnsi="Garamond" w:cstheme="majorHAnsi"/>
          <w:bCs/>
          <w:snapToGrid w:val="0"/>
        </w:rPr>
      </w:pPr>
    </w:p>
    <w:p w14:paraId="25E44A33" w14:textId="0846E33B" w:rsidR="00DC6332" w:rsidRPr="00301822" w:rsidRDefault="00415FA0" w:rsidP="00301822">
      <w:pPr>
        <w:widowControl w:val="0"/>
        <w:spacing w:line="288" w:lineRule="auto"/>
        <w:jc w:val="both"/>
        <w:rPr>
          <w:rFonts w:ascii="Garamond" w:hAnsi="Garamond" w:cstheme="majorHAnsi"/>
          <w:b/>
          <w:u w:val="single"/>
        </w:rPr>
      </w:pPr>
      <w:r w:rsidRPr="00301822">
        <w:rPr>
          <w:rFonts w:ascii="Garamond" w:hAnsi="Garamond" w:cstheme="majorHAnsi"/>
          <w:bCs/>
          <w:snapToGrid w:val="0"/>
        </w:rPr>
        <w:t xml:space="preserve">La presente designazione cesserà di produrre i propri effetti a decorrere dalla data di tale cessazione, cioè nei seguenti casi: (i) </w:t>
      </w:r>
      <w:r w:rsidRPr="00301822">
        <w:rPr>
          <w:rFonts w:ascii="Garamond" w:hAnsi="Garamond" w:cstheme="majorHAnsi"/>
        </w:rPr>
        <w:t xml:space="preserve">in caso di revoca espressa da parte </w:t>
      </w:r>
      <w:r w:rsidR="00B823AE" w:rsidRPr="00301822">
        <w:rPr>
          <w:rFonts w:ascii="Garamond" w:hAnsi="Garamond" w:cstheme="majorHAnsi"/>
        </w:rPr>
        <w:t>dell</w:t>
      </w:r>
      <w:r w:rsidR="009B4318">
        <w:rPr>
          <w:rFonts w:ascii="Garamond" w:hAnsi="Garamond" w:cstheme="majorHAnsi"/>
        </w:rPr>
        <w:t xml:space="preserve">a CGIL </w:t>
      </w:r>
      <w:r w:rsidRPr="00301822">
        <w:rPr>
          <w:rFonts w:ascii="Garamond" w:hAnsi="Garamond" w:cstheme="majorHAnsi"/>
        </w:rPr>
        <w:t xml:space="preserve">a suo insindacabile giudizio; (ii) cessazione per qualunque causa dell’Incarico; (iii) cessazione del rapporto di </w:t>
      </w:r>
      <w:r w:rsidR="006871CC" w:rsidRPr="00301822">
        <w:rPr>
          <w:rFonts w:ascii="Garamond" w:hAnsi="Garamond" w:cstheme="majorHAnsi"/>
        </w:rPr>
        <w:t xml:space="preserve">lavoro tra </w:t>
      </w:r>
      <w:r w:rsidR="00B823AE" w:rsidRPr="00301822">
        <w:rPr>
          <w:rFonts w:ascii="Garamond" w:hAnsi="Garamond" w:cstheme="majorHAnsi"/>
        </w:rPr>
        <w:t>l</w:t>
      </w:r>
      <w:r w:rsidR="008D0D7D" w:rsidRPr="00301822">
        <w:rPr>
          <w:rFonts w:ascii="Garamond" w:hAnsi="Garamond" w:cstheme="majorHAnsi"/>
        </w:rPr>
        <w:t>’</w:t>
      </w:r>
      <w:r w:rsidR="008D0D7D" w:rsidRPr="00301822">
        <w:rPr>
          <w:rFonts w:ascii="Garamond" w:hAnsi="Garamond" w:cstheme="majorHAnsi"/>
          <w:bCs/>
          <w:snapToGrid w:val="0"/>
        </w:rPr>
        <w:t>Organizzazione</w:t>
      </w:r>
      <w:r w:rsidR="000A5943" w:rsidRPr="00301822">
        <w:rPr>
          <w:rFonts w:ascii="Garamond" w:hAnsi="Garamond" w:cstheme="majorHAnsi"/>
          <w:bCs/>
          <w:snapToGrid w:val="0"/>
        </w:rPr>
        <w:t xml:space="preserve"> e Lei in qualità </w:t>
      </w:r>
      <w:r w:rsidR="000A5943" w:rsidRPr="00301822">
        <w:rPr>
          <w:rFonts w:ascii="Garamond" w:hAnsi="Garamond" w:cstheme="majorHAnsi"/>
        </w:rPr>
        <w:t xml:space="preserve">di </w:t>
      </w:r>
      <w:r w:rsidR="009B4318">
        <w:rPr>
          <w:rFonts w:ascii="Garamond" w:hAnsi="Garamond" w:cstheme="majorHAnsi"/>
        </w:rPr>
        <w:t>ADS</w:t>
      </w:r>
      <w:r w:rsidRPr="00301822">
        <w:rPr>
          <w:rFonts w:ascii="Garamond" w:hAnsi="Garamond" w:cstheme="majorHAnsi"/>
        </w:rPr>
        <w:t>.</w:t>
      </w:r>
    </w:p>
    <w:p w14:paraId="784CBF6D" w14:textId="325BDD8B" w:rsidR="00DC6332" w:rsidRPr="00301822" w:rsidRDefault="00DC6332" w:rsidP="00301822">
      <w:pPr>
        <w:widowControl w:val="0"/>
        <w:spacing w:line="288" w:lineRule="auto"/>
        <w:jc w:val="both"/>
        <w:rPr>
          <w:rFonts w:ascii="Garamond" w:hAnsi="Garamond" w:cstheme="majorHAnsi"/>
          <w:b/>
          <w:u w:val="single"/>
        </w:rPr>
      </w:pPr>
    </w:p>
    <w:p w14:paraId="155D9D40" w14:textId="76B7A7EA" w:rsidR="00B823AE" w:rsidRPr="00301822" w:rsidRDefault="00E94E85" w:rsidP="00301822">
      <w:pPr>
        <w:widowControl w:val="0"/>
        <w:spacing w:line="288" w:lineRule="auto"/>
        <w:jc w:val="both"/>
        <w:rPr>
          <w:rFonts w:ascii="Garamond" w:hAnsi="Garamond" w:cstheme="majorHAnsi"/>
          <w:bCs/>
          <w:snapToGrid w:val="0"/>
        </w:rPr>
      </w:pPr>
      <w:r w:rsidRPr="00301822">
        <w:rPr>
          <w:rFonts w:ascii="Garamond" w:hAnsi="Garamond" w:cstheme="majorHAnsi"/>
          <w:bCs/>
          <w:snapToGrid w:val="0"/>
        </w:rPr>
        <w:t>La persona fisica indicata in intestazione e nel campo firma in calce al presente documento</w:t>
      </w:r>
      <w:r w:rsidR="00B823AE" w:rsidRPr="00301822">
        <w:rPr>
          <w:rFonts w:ascii="Garamond" w:hAnsi="Garamond" w:cstheme="majorHAnsi"/>
          <w:bCs/>
          <w:snapToGrid w:val="0"/>
        </w:rPr>
        <w:t xml:space="preserve"> prende atto e</w:t>
      </w:r>
      <w:r w:rsidR="0049095D" w:rsidRPr="00301822">
        <w:rPr>
          <w:rFonts w:ascii="Garamond" w:hAnsi="Garamond" w:cstheme="majorHAnsi"/>
          <w:bCs/>
          <w:snapToGrid w:val="0"/>
        </w:rPr>
        <w:t>d</w:t>
      </w:r>
      <w:r w:rsidR="00B823AE" w:rsidRPr="00301822">
        <w:rPr>
          <w:rFonts w:ascii="Garamond" w:hAnsi="Garamond" w:cstheme="majorHAnsi"/>
          <w:bCs/>
          <w:snapToGrid w:val="0"/>
        </w:rPr>
        <w:t xml:space="preserve"> accetta quanto previsto </w:t>
      </w:r>
      <w:r w:rsidR="007E48AD" w:rsidRPr="00301822">
        <w:rPr>
          <w:rFonts w:ascii="Garamond" w:hAnsi="Garamond" w:cstheme="majorHAnsi"/>
          <w:bCs/>
          <w:snapToGrid w:val="0"/>
        </w:rPr>
        <w:t>dalla presente designazione, dalla</w:t>
      </w:r>
      <w:r w:rsidR="006874F6" w:rsidRPr="00301822">
        <w:rPr>
          <w:rFonts w:ascii="Garamond" w:hAnsi="Garamond" w:cstheme="majorHAnsi"/>
          <w:bCs/>
          <w:snapToGrid w:val="0"/>
        </w:rPr>
        <w:t xml:space="preserve"> normativa applicabile</w:t>
      </w:r>
      <w:r w:rsidR="00B823AE" w:rsidRPr="00301822">
        <w:rPr>
          <w:rFonts w:ascii="Garamond" w:hAnsi="Garamond" w:cstheme="majorHAnsi"/>
          <w:bCs/>
          <w:snapToGrid w:val="0"/>
        </w:rPr>
        <w:t xml:space="preserve"> </w:t>
      </w:r>
      <w:r w:rsidR="007E48AD" w:rsidRPr="00301822">
        <w:rPr>
          <w:rFonts w:ascii="Garamond" w:hAnsi="Garamond" w:cstheme="majorHAnsi"/>
          <w:bCs/>
          <w:snapToGrid w:val="0"/>
        </w:rPr>
        <w:t xml:space="preserve">in materia di protezione dei </w:t>
      </w:r>
      <w:r w:rsidR="00FF4D77" w:rsidRPr="00301822">
        <w:rPr>
          <w:rFonts w:ascii="Garamond" w:hAnsi="Garamond" w:cstheme="majorHAnsi"/>
          <w:bCs/>
          <w:snapToGrid w:val="0"/>
        </w:rPr>
        <w:t>Dati Personali</w:t>
      </w:r>
      <w:r w:rsidR="007E48AD" w:rsidRPr="00301822">
        <w:rPr>
          <w:rFonts w:ascii="Garamond" w:hAnsi="Garamond" w:cstheme="majorHAnsi"/>
          <w:bCs/>
          <w:snapToGrid w:val="0"/>
        </w:rPr>
        <w:t xml:space="preserve"> </w:t>
      </w:r>
      <w:r w:rsidR="00B823AE" w:rsidRPr="00301822">
        <w:rPr>
          <w:rFonts w:ascii="Garamond" w:hAnsi="Garamond" w:cstheme="majorHAnsi"/>
          <w:bCs/>
          <w:snapToGrid w:val="0"/>
        </w:rPr>
        <w:t xml:space="preserve">ed assume la qualifica di </w:t>
      </w:r>
      <w:r w:rsidR="009B4318">
        <w:rPr>
          <w:rFonts w:ascii="Garamond" w:hAnsi="Garamond" w:cstheme="majorHAnsi"/>
          <w:bCs/>
          <w:snapToGrid w:val="0"/>
        </w:rPr>
        <w:t>ADS</w:t>
      </w:r>
      <w:r w:rsidR="007E48AD" w:rsidRPr="00301822">
        <w:rPr>
          <w:rFonts w:ascii="Garamond" w:hAnsi="Garamond" w:cstheme="majorHAnsi"/>
          <w:bCs/>
          <w:snapToGrid w:val="0"/>
        </w:rPr>
        <w:t>.</w:t>
      </w:r>
    </w:p>
    <w:p w14:paraId="54C0F205" w14:textId="091186E2" w:rsidR="00401E36" w:rsidRPr="00301822" w:rsidRDefault="00401E36" w:rsidP="00301822">
      <w:pPr>
        <w:widowControl w:val="0"/>
        <w:spacing w:line="288" w:lineRule="auto"/>
        <w:jc w:val="both"/>
        <w:rPr>
          <w:rFonts w:ascii="Garamond" w:hAnsi="Garamond" w:cstheme="majorHAnsi"/>
          <w:bCs/>
          <w:snapToGrid w:val="0"/>
        </w:rPr>
      </w:pPr>
    </w:p>
    <w:p w14:paraId="6AF3BD14" w14:textId="77777777" w:rsidR="00401E36" w:rsidRPr="00301822" w:rsidRDefault="00401E36" w:rsidP="00301822">
      <w:pPr>
        <w:widowControl w:val="0"/>
        <w:spacing w:line="288" w:lineRule="auto"/>
        <w:jc w:val="both"/>
        <w:rPr>
          <w:rFonts w:ascii="Garamond" w:hAnsi="Garamond" w:cstheme="majorHAnsi"/>
          <w:bCs/>
          <w:snapToGrid w:val="0"/>
        </w:rPr>
      </w:pPr>
      <w:bookmarkStart w:id="5" w:name="_Hlk44346300"/>
      <w:r w:rsidRPr="00301822">
        <w:rPr>
          <w:rFonts w:ascii="Garamond" w:hAnsi="Garamond" w:cstheme="majorHAnsi"/>
          <w:bCs/>
          <w:color w:val="000000"/>
          <w:lang w:eastAsia="it-IT"/>
        </w:rPr>
        <w:t>Data e Luogo</w:t>
      </w:r>
      <w:r w:rsidRPr="00301822">
        <w:rPr>
          <w:rFonts w:ascii="Garamond" w:hAnsi="Garamond" w:cstheme="majorHAnsi"/>
          <w:bCs/>
          <w:snapToGrid w:val="0"/>
        </w:rPr>
        <w:t xml:space="preserve">: </w:t>
      </w:r>
      <w:r w:rsidRPr="009B4318">
        <w:rPr>
          <w:rFonts w:ascii="Garamond" w:hAnsi="Garamond" w:cstheme="majorHAnsi"/>
          <w:bCs/>
          <w:snapToGrid w:val="0"/>
          <w:highlight w:val="yellow"/>
        </w:rPr>
        <w:t>________________________________________</w:t>
      </w:r>
    </w:p>
    <w:p w14:paraId="5D566E4E" w14:textId="176663D3" w:rsidR="00B823AE" w:rsidRPr="00301822" w:rsidRDefault="00B823AE" w:rsidP="00301822">
      <w:pPr>
        <w:tabs>
          <w:tab w:val="left" w:pos="9639"/>
        </w:tabs>
        <w:spacing w:line="288" w:lineRule="auto"/>
        <w:ind w:right="-7"/>
        <w:rPr>
          <w:rFonts w:ascii="Garamond" w:hAnsi="Garamond" w:cstheme="majorHAnsi"/>
          <w:bCs/>
          <w:snapToGrid w:val="0"/>
        </w:rPr>
      </w:pPr>
    </w:p>
    <w:p w14:paraId="39FA0713" w14:textId="49AAD2DE" w:rsidR="00D018F5" w:rsidRDefault="00401E36" w:rsidP="00D018F5">
      <w:pPr>
        <w:tabs>
          <w:tab w:val="left" w:pos="9639"/>
        </w:tabs>
        <w:spacing w:after="360" w:line="288" w:lineRule="auto"/>
        <w:ind w:right="-6"/>
        <w:rPr>
          <w:rFonts w:ascii="Garamond" w:hAnsi="Garamond" w:cstheme="majorHAnsi"/>
          <w:bCs/>
        </w:rPr>
      </w:pPr>
      <w:r w:rsidRPr="00301822">
        <w:rPr>
          <w:rFonts w:ascii="Garamond" w:hAnsi="Garamond" w:cstheme="majorHAnsi"/>
          <w:bCs/>
        </w:rPr>
        <w:t xml:space="preserve">Per </w:t>
      </w:r>
      <w:r w:rsidR="009B4318">
        <w:rPr>
          <w:rFonts w:ascii="Garamond" w:hAnsi="Garamond" w:cstheme="majorHAnsi"/>
          <w:bCs/>
        </w:rPr>
        <w:t xml:space="preserve">la </w:t>
      </w:r>
      <w:r w:rsidR="00A919B8" w:rsidRPr="00A919B8">
        <w:rPr>
          <w:rFonts w:ascii="Garamond" w:hAnsi="Garamond" w:cstheme="majorHAnsi"/>
          <w:bCs/>
        </w:rPr>
        <w:t xml:space="preserve">CGIL </w:t>
      </w:r>
    </w:p>
    <w:p w14:paraId="2BDEAA45" w14:textId="062E5185" w:rsidR="003751E7" w:rsidRDefault="003751E7" w:rsidP="00D018F5">
      <w:pPr>
        <w:tabs>
          <w:tab w:val="left" w:pos="9639"/>
        </w:tabs>
        <w:spacing w:after="360" w:line="288" w:lineRule="auto"/>
        <w:ind w:right="-6"/>
        <w:rPr>
          <w:rFonts w:ascii="Garamond" w:hAnsi="Garamond" w:cstheme="majorHAnsi"/>
          <w:bCs/>
        </w:rPr>
      </w:pPr>
      <w:r>
        <w:rPr>
          <w:rFonts w:ascii="Garamond" w:hAnsi="Garamond" w:cstheme="majorHAnsi"/>
          <w:bCs/>
        </w:rPr>
        <w:t xml:space="preserve">Firma: </w:t>
      </w:r>
      <w:r w:rsidR="00401E36" w:rsidRPr="00301822">
        <w:rPr>
          <w:rFonts w:ascii="Garamond" w:hAnsi="Garamond" w:cstheme="majorHAnsi"/>
          <w:bCs/>
        </w:rPr>
        <w:t>______________________________________</w:t>
      </w:r>
      <w:bookmarkEnd w:id="5"/>
    </w:p>
    <w:p w14:paraId="764DBBAA" w14:textId="77777777" w:rsidR="009B4318" w:rsidRDefault="009B4318" w:rsidP="00D018F5">
      <w:pPr>
        <w:tabs>
          <w:tab w:val="left" w:pos="9639"/>
        </w:tabs>
        <w:spacing w:after="360" w:line="288" w:lineRule="auto"/>
        <w:ind w:right="-6"/>
        <w:rPr>
          <w:rFonts w:ascii="Garamond" w:hAnsi="Garamond" w:cstheme="majorHAnsi"/>
          <w:bCs/>
        </w:rPr>
      </w:pPr>
    </w:p>
    <w:p w14:paraId="0495DD89" w14:textId="3DD81286" w:rsidR="00D018F5" w:rsidRDefault="00B823AE" w:rsidP="00D018F5">
      <w:pPr>
        <w:tabs>
          <w:tab w:val="left" w:pos="9639"/>
        </w:tabs>
        <w:spacing w:after="360" w:line="288" w:lineRule="auto"/>
        <w:ind w:right="-6"/>
        <w:rPr>
          <w:rFonts w:ascii="Garamond" w:eastAsia="Verdana" w:hAnsi="Garamond" w:cstheme="majorHAnsi"/>
        </w:rPr>
      </w:pPr>
      <w:r w:rsidRPr="00301822">
        <w:rPr>
          <w:rFonts w:ascii="Garamond" w:hAnsi="Garamond" w:cstheme="majorHAnsi"/>
          <w:bCs/>
        </w:rPr>
        <w:t xml:space="preserve">Per </w:t>
      </w:r>
      <w:r w:rsidR="009B4318">
        <w:rPr>
          <w:rFonts w:ascii="Garamond" w:hAnsi="Garamond" w:cstheme="majorHAnsi"/>
          <w:bCs/>
        </w:rPr>
        <w:t>presa visione e accettazione</w:t>
      </w:r>
      <w:r w:rsidRPr="00301822">
        <w:rPr>
          <w:rFonts w:ascii="Garamond" w:hAnsi="Garamond" w:cstheme="majorHAnsi"/>
          <w:bCs/>
        </w:rPr>
        <w:t xml:space="preserve">, </w:t>
      </w:r>
      <w:r w:rsidRPr="009F0514">
        <w:rPr>
          <w:rFonts w:ascii="Garamond" w:hAnsi="Garamond" w:cstheme="majorHAnsi"/>
          <w:bCs/>
        </w:rPr>
        <w:t>l’Amministratore di Sistema</w:t>
      </w:r>
    </w:p>
    <w:p w14:paraId="52034C37" w14:textId="3E209F8E" w:rsidR="00E94E85" w:rsidRPr="00D018F5" w:rsidRDefault="00B823AE" w:rsidP="00D018F5">
      <w:pPr>
        <w:tabs>
          <w:tab w:val="left" w:pos="9639"/>
        </w:tabs>
        <w:spacing w:after="360" w:line="288" w:lineRule="auto"/>
        <w:ind w:right="-6"/>
        <w:rPr>
          <w:rFonts w:ascii="Garamond" w:eastAsia="Verdana" w:hAnsi="Garamond" w:cstheme="majorHAnsi"/>
        </w:rPr>
      </w:pPr>
      <w:r w:rsidRPr="00301822">
        <w:rPr>
          <w:rFonts w:ascii="Garamond" w:hAnsi="Garamond" w:cstheme="majorHAnsi"/>
          <w:bCs/>
        </w:rPr>
        <w:t>Firma: _______________________________________________</w:t>
      </w:r>
      <w:r w:rsidR="00C00A67" w:rsidRPr="00301822">
        <w:rPr>
          <w:rFonts w:ascii="Garamond" w:hAnsi="Garamond" w:cstheme="majorHAnsi"/>
          <w:bCs/>
        </w:rPr>
        <w:t>_</w:t>
      </w:r>
    </w:p>
    <w:sectPr w:rsidR="00E94E85" w:rsidRPr="00D018F5" w:rsidSect="00F700DC">
      <w:headerReference w:type="default" r:id="rId8"/>
      <w:pgSz w:w="11906" w:h="16838"/>
      <w:pgMar w:top="1702" w:right="1701" w:bottom="1418" w:left="1701" w:header="425" w:footer="6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1D099" w14:textId="77777777" w:rsidR="00206A40" w:rsidRDefault="00206A40">
      <w:r>
        <w:separator/>
      </w:r>
    </w:p>
  </w:endnote>
  <w:endnote w:type="continuationSeparator" w:id="0">
    <w:p w14:paraId="59CBF3F6" w14:textId="77777777" w:rsidR="00206A40" w:rsidRDefault="0020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Bk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UI"/>
    <w:charset w:val="80"/>
    <w:family w:val="auto"/>
    <w:pitch w:val="variable"/>
    <w:sig w:usb0="00000000" w:usb1="7AC7FFFF" w:usb2="00000012" w:usb3="00000000" w:csb0="0002000D"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9B208" w14:textId="77777777" w:rsidR="00206A40" w:rsidRDefault="00206A40">
      <w:r>
        <w:separator/>
      </w:r>
    </w:p>
  </w:footnote>
  <w:footnote w:type="continuationSeparator" w:id="0">
    <w:p w14:paraId="2ECF6D20" w14:textId="77777777" w:rsidR="00206A40" w:rsidRDefault="00206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AB84F" w14:textId="61FFE02A" w:rsidR="008164F6" w:rsidRPr="00F700DC" w:rsidRDefault="00D04AB9" w:rsidP="00D04AB9">
    <w:pPr>
      <w:autoSpaceDE w:val="0"/>
      <w:rPr>
        <w:sz w:val="32"/>
        <w:szCs w:val="32"/>
      </w:rPr>
    </w:pPr>
    <w:r w:rsidRPr="00F700DC">
      <w:rPr>
        <w:sz w:val="32"/>
        <w:szCs w:val="32"/>
        <w:highlight w:val="yellow"/>
      </w:rPr>
      <w:t>[</w:t>
    </w:r>
    <w:r w:rsidR="00A919B8" w:rsidRPr="00F700DC">
      <w:rPr>
        <w:sz w:val="32"/>
        <w:szCs w:val="32"/>
        <w:highlight w:val="yellow"/>
      </w:rPr>
      <w:t xml:space="preserve">CARTA INTESTATA </w:t>
    </w:r>
    <w:r w:rsidRPr="00F700DC">
      <w:rPr>
        <w:sz w:val="32"/>
        <w:szCs w:val="32"/>
        <w:highlight w:val="yellow"/>
      </w:rPr>
      <w:t>STRUTTURA</w:t>
    </w:r>
    <w:r w:rsidRPr="00F700DC">
      <w:rPr>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815AE3"/>
    <w:multiLevelType w:val="hybridMultilevel"/>
    <w:tmpl w:val="F9DC2FD2"/>
    <w:lvl w:ilvl="0" w:tplc="E14E1E04">
      <w:start w:val="1"/>
      <w:numFmt w:val="lowerRoman"/>
      <w:lvlText w:val="%1)"/>
      <w:lvlJc w:val="left"/>
      <w:pPr>
        <w:ind w:left="2848" w:hanging="720"/>
      </w:pPr>
      <w:rPr>
        <w:rFonts w:hint="default"/>
      </w:rPr>
    </w:lvl>
    <w:lvl w:ilvl="1" w:tplc="04100019" w:tentative="1">
      <w:start w:val="1"/>
      <w:numFmt w:val="lowerLetter"/>
      <w:lvlText w:val="%2."/>
      <w:lvlJc w:val="left"/>
      <w:pPr>
        <w:ind w:left="3208" w:hanging="360"/>
      </w:pPr>
    </w:lvl>
    <w:lvl w:ilvl="2" w:tplc="0410001B" w:tentative="1">
      <w:start w:val="1"/>
      <w:numFmt w:val="lowerRoman"/>
      <w:lvlText w:val="%3."/>
      <w:lvlJc w:val="right"/>
      <w:pPr>
        <w:ind w:left="3928" w:hanging="180"/>
      </w:pPr>
    </w:lvl>
    <w:lvl w:ilvl="3" w:tplc="0410000F" w:tentative="1">
      <w:start w:val="1"/>
      <w:numFmt w:val="decimal"/>
      <w:lvlText w:val="%4."/>
      <w:lvlJc w:val="left"/>
      <w:pPr>
        <w:ind w:left="4648" w:hanging="360"/>
      </w:pPr>
    </w:lvl>
    <w:lvl w:ilvl="4" w:tplc="04100019" w:tentative="1">
      <w:start w:val="1"/>
      <w:numFmt w:val="lowerLetter"/>
      <w:lvlText w:val="%5."/>
      <w:lvlJc w:val="left"/>
      <w:pPr>
        <w:ind w:left="5368" w:hanging="360"/>
      </w:pPr>
    </w:lvl>
    <w:lvl w:ilvl="5" w:tplc="0410001B" w:tentative="1">
      <w:start w:val="1"/>
      <w:numFmt w:val="lowerRoman"/>
      <w:lvlText w:val="%6."/>
      <w:lvlJc w:val="right"/>
      <w:pPr>
        <w:ind w:left="6088" w:hanging="180"/>
      </w:pPr>
    </w:lvl>
    <w:lvl w:ilvl="6" w:tplc="0410000F" w:tentative="1">
      <w:start w:val="1"/>
      <w:numFmt w:val="decimal"/>
      <w:lvlText w:val="%7."/>
      <w:lvlJc w:val="left"/>
      <w:pPr>
        <w:ind w:left="6808" w:hanging="360"/>
      </w:pPr>
    </w:lvl>
    <w:lvl w:ilvl="7" w:tplc="04100019" w:tentative="1">
      <w:start w:val="1"/>
      <w:numFmt w:val="lowerLetter"/>
      <w:lvlText w:val="%8."/>
      <w:lvlJc w:val="left"/>
      <w:pPr>
        <w:ind w:left="7528" w:hanging="360"/>
      </w:pPr>
    </w:lvl>
    <w:lvl w:ilvl="8" w:tplc="0410001B" w:tentative="1">
      <w:start w:val="1"/>
      <w:numFmt w:val="lowerRoman"/>
      <w:lvlText w:val="%9."/>
      <w:lvlJc w:val="right"/>
      <w:pPr>
        <w:ind w:left="8248" w:hanging="180"/>
      </w:pPr>
    </w:lvl>
  </w:abstractNum>
  <w:abstractNum w:abstractNumId="2" w15:restartNumberingAfterBreak="0">
    <w:nsid w:val="06F64603"/>
    <w:multiLevelType w:val="multilevel"/>
    <w:tmpl w:val="D9F4E2E2"/>
    <w:lvl w:ilvl="0">
      <w:start w:val="1"/>
      <w:numFmt w:val="decimal"/>
      <w:lvlText w:val="%1."/>
      <w:lvlJc w:val="left"/>
      <w:pPr>
        <w:ind w:left="720" w:hanging="360"/>
      </w:pPr>
      <w:rPr>
        <w:color w:val="auto"/>
      </w:rPr>
    </w:lvl>
    <w:lvl w:ilvl="1">
      <w:start w:val="1"/>
      <w:numFmt w:val="decimal"/>
      <w:isLgl/>
      <w:lvlText w:val="%1.%2"/>
      <w:lvlJc w:val="left"/>
      <w:pPr>
        <w:ind w:left="54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8CD633A"/>
    <w:multiLevelType w:val="multilevel"/>
    <w:tmpl w:val="2A988286"/>
    <w:lvl w:ilvl="0">
      <w:start w:val="11"/>
      <w:numFmt w:val="decimal"/>
      <w:lvlText w:val="%1"/>
      <w:lvlJc w:val="left"/>
      <w:pPr>
        <w:ind w:left="420" w:hanging="420"/>
      </w:pPr>
      <w:rPr>
        <w:rFonts w:hint="default"/>
      </w:rPr>
    </w:lvl>
    <w:lvl w:ilvl="1">
      <w:start w:val="1"/>
      <w:numFmt w:val="decimal"/>
      <w:lvlText w:val="%1.%2"/>
      <w:lvlJc w:val="left"/>
      <w:pPr>
        <w:ind w:left="1287" w:hanging="720"/>
      </w:pPr>
      <w:rPr>
        <w:rFonts w:hint="default"/>
        <w:sz w:val="18"/>
        <w:szCs w:val="22"/>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CDB513E"/>
    <w:multiLevelType w:val="hybridMultilevel"/>
    <w:tmpl w:val="142C1ECC"/>
    <w:lvl w:ilvl="0" w:tplc="B434CA1E">
      <w:numFmt w:val="bullet"/>
      <w:lvlText w:val="-"/>
      <w:lvlJc w:val="left"/>
      <w:pPr>
        <w:ind w:left="578" w:hanging="360"/>
      </w:pPr>
      <w:rPr>
        <w:rFonts w:ascii="Trebuchet MS" w:eastAsia="Times New Roman" w:hAnsi="Trebuchet MS" w:cs="Tahoma"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5" w15:restartNumberingAfterBreak="0">
    <w:nsid w:val="0F584492"/>
    <w:multiLevelType w:val="multilevel"/>
    <w:tmpl w:val="B770BF46"/>
    <w:lvl w:ilvl="0">
      <w:start w:val="14"/>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2BD0599"/>
    <w:multiLevelType w:val="multilevel"/>
    <w:tmpl w:val="C7D6F1B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5F34887"/>
    <w:multiLevelType w:val="hybridMultilevel"/>
    <w:tmpl w:val="CDD882B2"/>
    <w:lvl w:ilvl="0" w:tplc="6474462E">
      <w:numFmt w:val="bullet"/>
      <w:lvlText w:val="-"/>
      <w:lvlJc w:val="left"/>
      <w:pPr>
        <w:ind w:left="218" w:hanging="360"/>
      </w:pPr>
      <w:rPr>
        <w:rFonts w:ascii="AvantGarde Bk BT" w:eastAsia="Times New Roman" w:hAnsi="AvantGarde Bk BT" w:cs="Tahoma"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8" w15:restartNumberingAfterBreak="0">
    <w:nsid w:val="1BE60FA8"/>
    <w:multiLevelType w:val="multilevel"/>
    <w:tmpl w:val="B0D2E928"/>
    <w:lvl w:ilvl="0">
      <w:start w:val="10"/>
      <w:numFmt w:val="decimal"/>
      <w:lvlText w:val="%1"/>
      <w:lvlJc w:val="left"/>
      <w:pPr>
        <w:ind w:left="420" w:hanging="420"/>
      </w:pPr>
      <w:rPr>
        <w:rFonts w:hint="default"/>
      </w:rPr>
    </w:lvl>
    <w:lvl w:ilvl="1">
      <w:start w:val="1"/>
      <w:numFmt w:val="decimal"/>
      <w:lvlText w:val="%1.%2"/>
      <w:lvlJc w:val="left"/>
      <w:pPr>
        <w:ind w:left="1287" w:hanging="720"/>
      </w:pPr>
      <w:rPr>
        <w:rFonts w:hint="default"/>
        <w:sz w:val="18"/>
        <w:szCs w:val="22"/>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D0C1352"/>
    <w:multiLevelType w:val="hybridMultilevel"/>
    <w:tmpl w:val="E480B84A"/>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4811D1B"/>
    <w:multiLevelType w:val="multilevel"/>
    <w:tmpl w:val="876EF5FE"/>
    <w:lvl w:ilvl="0">
      <w:start w:val="3"/>
      <w:numFmt w:val="decimal"/>
      <w:lvlText w:val="%1"/>
      <w:lvlJc w:val="left"/>
      <w:pPr>
        <w:ind w:left="420" w:hanging="420"/>
      </w:pPr>
      <w:rPr>
        <w:rFonts w:hint="default"/>
        <w:b/>
      </w:rPr>
    </w:lvl>
    <w:lvl w:ilvl="1">
      <w:start w:val="1"/>
      <w:numFmt w:val="decimal"/>
      <w:lvlText w:val="%1.%2"/>
      <w:lvlJc w:val="left"/>
      <w:pPr>
        <w:ind w:left="1032" w:hanging="420"/>
      </w:pPr>
      <w:rPr>
        <w:rFonts w:hint="default"/>
        <w:b/>
      </w:rPr>
    </w:lvl>
    <w:lvl w:ilvl="2">
      <w:start w:val="1"/>
      <w:numFmt w:val="bullet"/>
      <w:lvlText w:val=""/>
      <w:lvlJc w:val="left"/>
      <w:pPr>
        <w:ind w:left="1944" w:hanging="720"/>
      </w:pPr>
      <w:rPr>
        <w:rFonts w:ascii="Symbol" w:hAnsi="Symbol" w:hint="default"/>
        <w:b w:val="0"/>
        <w:color w:val="auto"/>
      </w:rPr>
    </w:lvl>
    <w:lvl w:ilvl="3">
      <w:start w:val="1"/>
      <w:numFmt w:val="decimal"/>
      <w:lvlText w:val="%1.%2.%3.%4"/>
      <w:lvlJc w:val="left"/>
      <w:pPr>
        <w:ind w:left="2916" w:hanging="1080"/>
      </w:pPr>
      <w:rPr>
        <w:rFonts w:hint="default"/>
        <w:b/>
      </w:rPr>
    </w:lvl>
    <w:lvl w:ilvl="4">
      <w:start w:val="1"/>
      <w:numFmt w:val="decimal"/>
      <w:lvlText w:val="%1.%2.%3.%4.%5"/>
      <w:lvlJc w:val="left"/>
      <w:pPr>
        <w:ind w:left="3528" w:hanging="1080"/>
      </w:pPr>
      <w:rPr>
        <w:rFonts w:hint="default"/>
        <w:b/>
      </w:rPr>
    </w:lvl>
    <w:lvl w:ilvl="5">
      <w:start w:val="1"/>
      <w:numFmt w:val="decimal"/>
      <w:lvlText w:val="%1.%2.%3.%4.%5.%6"/>
      <w:lvlJc w:val="left"/>
      <w:pPr>
        <w:ind w:left="4500" w:hanging="1440"/>
      </w:pPr>
      <w:rPr>
        <w:rFonts w:hint="default"/>
        <w:b/>
      </w:rPr>
    </w:lvl>
    <w:lvl w:ilvl="6">
      <w:start w:val="1"/>
      <w:numFmt w:val="decimal"/>
      <w:lvlText w:val="%1.%2.%3.%4.%5.%6.%7"/>
      <w:lvlJc w:val="left"/>
      <w:pPr>
        <w:ind w:left="5112" w:hanging="1440"/>
      </w:pPr>
      <w:rPr>
        <w:rFonts w:hint="default"/>
        <w:b/>
      </w:rPr>
    </w:lvl>
    <w:lvl w:ilvl="7">
      <w:start w:val="1"/>
      <w:numFmt w:val="decimal"/>
      <w:lvlText w:val="%1.%2.%3.%4.%5.%6.%7.%8"/>
      <w:lvlJc w:val="left"/>
      <w:pPr>
        <w:ind w:left="6084" w:hanging="1800"/>
      </w:pPr>
      <w:rPr>
        <w:rFonts w:hint="default"/>
        <w:b/>
      </w:rPr>
    </w:lvl>
    <w:lvl w:ilvl="8">
      <w:start w:val="1"/>
      <w:numFmt w:val="decimal"/>
      <w:lvlText w:val="%1.%2.%3.%4.%5.%6.%7.%8.%9"/>
      <w:lvlJc w:val="left"/>
      <w:pPr>
        <w:ind w:left="6696" w:hanging="1800"/>
      </w:pPr>
      <w:rPr>
        <w:rFonts w:hint="default"/>
        <w:b/>
      </w:rPr>
    </w:lvl>
  </w:abstractNum>
  <w:abstractNum w:abstractNumId="11" w15:restartNumberingAfterBreak="0">
    <w:nsid w:val="25C81060"/>
    <w:multiLevelType w:val="hybridMultilevel"/>
    <w:tmpl w:val="DB2E0A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A4FB3"/>
    <w:multiLevelType w:val="multilevel"/>
    <w:tmpl w:val="B5E806E6"/>
    <w:lvl w:ilvl="0">
      <w:start w:val="7"/>
      <w:numFmt w:val="decimal"/>
      <w:lvlText w:val="%1"/>
      <w:lvlJc w:val="left"/>
      <w:pPr>
        <w:ind w:left="405" w:hanging="405"/>
      </w:pPr>
      <w:rPr>
        <w:rFonts w:hint="default"/>
      </w:rPr>
    </w:lvl>
    <w:lvl w:ilvl="1">
      <w:start w:val="2"/>
      <w:numFmt w:val="decimal"/>
      <w:lvlText w:val="%1.%2"/>
      <w:lvlJc w:val="left"/>
      <w:pPr>
        <w:ind w:left="1048" w:hanging="405"/>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13" w15:restartNumberingAfterBreak="0">
    <w:nsid w:val="30741F10"/>
    <w:multiLevelType w:val="multilevel"/>
    <w:tmpl w:val="A210CDC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D8B3F87"/>
    <w:multiLevelType w:val="multilevel"/>
    <w:tmpl w:val="AD0E8E50"/>
    <w:lvl w:ilvl="0">
      <w:start w:val="6"/>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15" w15:restartNumberingAfterBreak="0">
    <w:nsid w:val="43DF7960"/>
    <w:multiLevelType w:val="hybridMultilevel"/>
    <w:tmpl w:val="805817F2"/>
    <w:lvl w:ilvl="0" w:tplc="E95AC34A">
      <w:start w:val="1"/>
      <w:numFmt w:val="decimal"/>
      <w:lvlText w:val="%1."/>
      <w:lvlJc w:val="left"/>
      <w:pPr>
        <w:ind w:left="720" w:hanging="360"/>
      </w:pPr>
      <w:rPr>
        <w:b/>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B03C07"/>
    <w:multiLevelType w:val="hybridMultilevel"/>
    <w:tmpl w:val="D9D0AFFC"/>
    <w:lvl w:ilvl="0" w:tplc="F71CAFA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4B7126"/>
    <w:multiLevelType w:val="multilevel"/>
    <w:tmpl w:val="33B411C8"/>
    <w:lvl w:ilvl="0">
      <w:start w:val="5"/>
      <w:numFmt w:val="decimal"/>
      <w:lvlText w:val="%1"/>
      <w:lvlJc w:val="left"/>
      <w:pPr>
        <w:ind w:left="405" w:hanging="405"/>
      </w:pPr>
      <w:rPr>
        <w:rFonts w:hint="default"/>
      </w:rPr>
    </w:lvl>
    <w:lvl w:ilvl="1">
      <w:start w:val="1"/>
      <w:numFmt w:val="decimal"/>
      <w:lvlText w:val="%1.%2"/>
      <w:lvlJc w:val="left"/>
      <w:pPr>
        <w:ind w:left="688" w:hanging="40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4DB2676E"/>
    <w:multiLevelType w:val="hybridMultilevel"/>
    <w:tmpl w:val="91EA58F2"/>
    <w:lvl w:ilvl="0" w:tplc="B434CA1E">
      <w:numFmt w:val="bullet"/>
      <w:lvlText w:val="-"/>
      <w:lvlJc w:val="left"/>
      <w:pPr>
        <w:ind w:left="360" w:hanging="360"/>
      </w:pPr>
      <w:rPr>
        <w:rFonts w:ascii="Trebuchet MS" w:eastAsia="Times New Roman" w:hAnsi="Trebuchet MS"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15B4A58"/>
    <w:multiLevelType w:val="multilevel"/>
    <w:tmpl w:val="B812FD9E"/>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5284568F"/>
    <w:multiLevelType w:val="multilevel"/>
    <w:tmpl w:val="E39A1186"/>
    <w:lvl w:ilvl="0">
      <w:start w:val="13"/>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55265862"/>
    <w:multiLevelType w:val="multilevel"/>
    <w:tmpl w:val="C7D268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8267F6"/>
    <w:multiLevelType w:val="multilevel"/>
    <w:tmpl w:val="51F46A94"/>
    <w:lvl w:ilvl="0">
      <w:start w:val="12"/>
      <w:numFmt w:val="decimal"/>
      <w:lvlText w:val="%1"/>
      <w:lvlJc w:val="left"/>
      <w:pPr>
        <w:ind w:left="420" w:hanging="420"/>
      </w:pPr>
      <w:rPr>
        <w:rFonts w:hint="default"/>
      </w:rPr>
    </w:lvl>
    <w:lvl w:ilvl="1">
      <w:start w:val="1"/>
      <w:numFmt w:val="decimal"/>
      <w:lvlText w:val="%1.%2"/>
      <w:lvlJc w:val="left"/>
      <w:pPr>
        <w:ind w:left="1287" w:hanging="720"/>
      </w:pPr>
      <w:rPr>
        <w:rFonts w:hint="default"/>
        <w:sz w:val="18"/>
        <w:szCs w:val="22"/>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648A47F3"/>
    <w:multiLevelType w:val="multilevel"/>
    <w:tmpl w:val="E42270F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6C90B73"/>
    <w:multiLevelType w:val="multilevel"/>
    <w:tmpl w:val="6ABC33BE"/>
    <w:lvl w:ilvl="0">
      <w:start w:val="8"/>
      <w:numFmt w:val="decimal"/>
      <w:lvlText w:val="%1"/>
      <w:lvlJc w:val="left"/>
      <w:pPr>
        <w:ind w:left="360" w:hanging="360"/>
      </w:pPr>
      <w:rPr>
        <w:rFonts w:cs="Times New Roman" w:hint="default"/>
        <w:b w:val="0"/>
      </w:rPr>
    </w:lvl>
    <w:lvl w:ilvl="1">
      <w:start w:val="1"/>
      <w:numFmt w:val="decimal"/>
      <w:lvlText w:val="%1.%2"/>
      <w:lvlJc w:val="left"/>
      <w:pPr>
        <w:ind w:left="1080" w:hanging="720"/>
      </w:pPr>
      <w:rPr>
        <w:rFonts w:cs="Times New Roman" w:hint="default"/>
        <w:b w:val="0"/>
        <w:sz w:val="18"/>
        <w:szCs w:val="22"/>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25" w15:restartNumberingAfterBreak="0">
    <w:nsid w:val="67D349EE"/>
    <w:multiLevelType w:val="multilevel"/>
    <w:tmpl w:val="680ABAEE"/>
    <w:lvl w:ilvl="0">
      <w:start w:val="9"/>
      <w:numFmt w:val="decimal"/>
      <w:lvlText w:val="%1"/>
      <w:lvlJc w:val="left"/>
      <w:pPr>
        <w:ind w:left="360" w:hanging="360"/>
      </w:pPr>
      <w:rPr>
        <w:rFonts w:hint="default"/>
      </w:rPr>
    </w:lvl>
    <w:lvl w:ilvl="1">
      <w:start w:val="1"/>
      <w:numFmt w:val="decimal"/>
      <w:lvlText w:val="%1.%2"/>
      <w:lvlJc w:val="left"/>
      <w:pPr>
        <w:ind w:left="1287" w:hanging="720"/>
      </w:pPr>
      <w:rPr>
        <w:rFonts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E404CBC"/>
    <w:multiLevelType w:val="hybridMultilevel"/>
    <w:tmpl w:val="04B4ABEC"/>
    <w:lvl w:ilvl="0" w:tplc="A3BC2B04">
      <w:start w:val="1"/>
      <w:numFmt w:val="bullet"/>
      <w:lvlText w:val="-"/>
      <w:lvlJc w:val="left"/>
      <w:pPr>
        <w:tabs>
          <w:tab w:val="num" w:pos="720"/>
        </w:tabs>
        <w:ind w:left="720" w:hanging="360"/>
      </w:pPr>
      <w:rPr>
        <w:rFonts w:ascii="Garamond" w:eastAsia="Times New Roman" w:hAnsi="Garamond" w:hint="default"/>
        <w:w w:val="0"/>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37220E"/>
    <w:multiLevelType w:val="hybridMultilevel"/>
    <w:tmpl w:val="43F6AC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750A48D2"/>
    <w:multiLevelType w:val="multilevel"/>
    <w:tmpl w:val="BB22A72E"/>
    <w:lvl w:ilvl="0">
      <w:start w:val="1"/>
      <w:numFmt w:val="bullet"/>
      <w:lvlText w:val=""/>
      <w:lvlJc w:val="left"/>
      <w:pPr>
        <w:tabs>
          <w:tab w:val="num" w:pos="0"/>
        </w:tabs>
        <w:ind w:left="0" w:firstLine="0"/>
      </w:pPr>
      <w:rPr>
        <w:rFonts w:ascii="Wingdings" w:hAnsi="Wingdings" w:hint="default"/>
        <w:color w:val="000000"/>
        <w:position w:val="0"/>
        <w:sz w:val="24"/>
      </w:rPr>
    </w:lvl>
    <w:lvl w:ilvl="1">
      <w:start w:val="1"/>
      <w:numFmt w:val="bullet"/>
      <w:lvlText w:val="o"/>
      <w:lvlJc w:val="left"/>
      <w:pPr>
        <w:tabs>
          <w:tab w:val="num" w:pos="0"/>
        </w:tabs>
        <w:ind w:left="0" w:firstLine="720"/>
      </w:pPr>
      <w:rPr>
        <w:rFonts w:ascii="Courier New" w:eastAsia="ヒラギノ角ゴ Pro W3" w:hAnsi="Courier New" w:hint="default"/>
        <w:color w:val="000000"/>
        <w:position w:val="0"/>
        <w:sz w:val="24"/>
      </w:rPr>
    </w:lvl>
    <w:lvl w:ilvl="2">
      <w:start w:val="1"/>
      <w:numFmt w:val="bullet"/>
      <w:lvlText w:val=""/>
      <w:lvlJc w:val="left"/>
      <w:pPr>
        <w:tabs>
          <w:tab w:val="num" w:pos="0"/>
        </w:tabs>
        <w:ind w:left="0" w:firstLine="1440"/>
      </w:pPr>
      <w:rPr>
        <w:rFonts w:ascii="Wingdings" w:eastAsia="ヒラギノ角ゴ Pro W3" w:hAnsi="Wingdings" w:hint="default"/>
        <w:color w:val="000000"/>
        <w:position w:val="0"/>
        <w:sz w:val="24"/>
      </w:rPr>
    </w:lvl>
    <w:lvl w:ilvl="3">
      <w:start w:val="1"/>
      <w:numFmt w:val="bullet"/>
      <w:lvlText w:val="·"/>
      <w:lvlJc w:val="left"/>
      <w:pPr>
        <w:tabs>
          <w:tab w:val="num" w:pos="0"/>
        </w:tabs>
        <w:ind w:left="0" w:firstLine="2160"/>
      </w:pPr>
      <w:rPr>
        <w:rFonts w:ascii="Lucida Grande" w:eastAsia="ヒラギノ角ゴ Pro W3" w:hAnsi="Symbol" w:hint="default"/>
        <w:color w:val="000000"/>
        <w:position w:val="0"/>
        <w:sz w:val="24"/>
      </w:rPr>
    </w:lvl>
    <w:lvl w:ilvl="4">
      <w:start w:val="1"/>
      <w:numFmt w:val="bullet"/>
      <w:lvlText w:val="o"/>
      <w:lvlJc w:val="left"/>
      <w:pPr>
        <w:tabs>
          <w:tab w:val="num" w:pos="0"/>
        </w:tabs>
        <w:ind w:left="0" w:firstLine="2880"/>
      </w:pPr>
      <w:rPr>
        <w:rFonts w:ascii="Courier New" w:eastAsia="ヒラギノ角ゴ Pro W3" w:hAnsi="Courier New" w:hint="default"/>
        <w:color w:val="000000"/>
        <w:position w:val="0"/>
        <w:sz w:val="24"/>
      </w:rPr>
    </w:lvl>
    <w:lvl w:ilvl="5">
      <w:start w:val="1"/>
      <w:numFmt w:val="bullet"/>
      <w:lvlText w:val=""/>
      <w:lvlJc w:val="left"/>
      <w:pPr>
        <w:tabs>
          <w:tab w:val="num" w:pos="0"/>
        </w:tabs>
        <w:ind w:left="0" w:firstLine="3600"/>
      </w:pPr>
      <w:rPr>
        <w:rFonts w:ascii="Wingdings" w:eastAsia="ヒラギノ角ゴ Pro W3" w:hAnsi="Wingdings" w:hint="default"/>
        <w:color w:val="000000"/>
        <w:position w:val="0"/>
        <w:sz w:val="24"/>
      </w:rPr>
    </w:lvl>
    <w:lvl w:ilvl="6">
      <w:start w:val="1"/>
      <w:numFmt w:val="bullet"/>
      <w:lvlText w:val="·"/>
      <w:lvlJc w:val="left"/>
      <w:pPr>
        <w:tabs>
          <w:tab w:val="num" w:pos="0"/>
        </w:tabs>
        <w:ind w:left="0" w:firstLine="4320"/>
      </w:pPr>
      <w:rPr>
        <w:rFonts w:ascii="Lucida Grande" w:eastAsia="ヒラギノ角ゴ Pro W3" w:hAnsi="Symbol" w:hint="default"/>
        <w:color w:val="000000"/>
        <w:position w:val="0"/>
        <w:sz w:val="24"/>
      </w:rPr>
    </w:lvl>
    <w:lvl w:ilvl="7">
      <w:start w:val="1"/>
      <w:numFmt w:val="bullet"/>
      <w:lvlText w:val="o"/>
      <w:lvlJc w:val="left"/>
      <w:pPr>
        <w:tabs>
          <w:tab w:val="num" w:pos="0"/>
        </w:tabs>
        <w:ind w:left="0" w:firstLine="5040"/>
      </w:pPr>
      <w:rPr>
        <w:rFonts w:ascii="Courier New" w:eastAsia="ヒラギノ角ゴ Pro W3" w:hAnsi="Courier New" w:hint="default"/>
        <w:color w:val="000000"/>
        <w:position w:val="0"/>
        <w:sz w:val="24"/>
      </w:rPr>
    </w:lvl>
    <w:lvl w:ilvl="8">
      <w:start w:val="1"/>
      <w:numFmt w:val="bullet"/>
      <w:lvlText w:val=""/>
      <w:lvlJc w:val="left"/>
      <w:pPr>
        <w:tabs>
          <w:tab w:val="num" w:pos="0"/>
        </w:tabs>
        <w:ind w:left="0" w:firstLine="5760"/>
      </w:pPr>
      <w:rPr>
        <w:rFonts w:ascii="Wingdings" w:eastAsia="ヒラギノ角ゴ Pro W3" w:hAnsi="Wingdings" w:hint="default"/>
        <w:color w:val="000000"/>
        <w:position w:val="0"/>
        <w:sz w:val="24"/>
      </w:rPr>
    </w:lvl>
  </w:abstractNum>
  <w:abstractNum w:abstractNumId="29" w15:restartNumberingAfterBreak="0">
    <w:nsid w:val="77194418"/>
    <w:multiLevelType w:val="multilevel"/>
    <w:tmpl w:val="BD3E748A"/>
    <w:lvl w:ilvl="0">
      <w:start w:val="9"/>
      <w:numFmt w:val="decimal"/>
      <w:lvlText w:val="%1"/>
      <w:lvlJc w:val="left"/>
      <w:pPr>
        <w:ind w:left="360" w:hanging="360"/>
      </w:pPr>
      <w:rPr>
        <w:rFonts w:hint="default"/>
      </w:rPr>
    </w:lvl>
    <w:lvl w:ilvl="1">
      <w:start w:val="1"/>
      <w:numFmt w:val="decimal"/>
      <w:lvlText w:val="%1.%2"/>
      <w:lvlJc w:val="left"/>
      <w:pPr>
        <w:ind w:left="1287" w:hanging="720"/>
      </w:pPr>
      <w:rPr>
        <w:rFonts w:hint="default"/>
        <w:sz w:val="18"/>
        <w:szCs w:val="22"/>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7B8977C2"/>
    <w:multiLevelType w:val="hybridMultilevel"/>
    <w:tmpl w:val="3B409448"/>
    <w:lvl w:ilvl="0" w:tplc="04100017">
      <w:start w:val="1"/>
      <w:numFmt w:val="lowerLetter"/>
      <w:lvlText w:val="%1)"/>
      <w:lvlJc w:val="left"/>
      <w:pPr>
        <w:tabs>
          <w:tab w:val="num" w:pos="1134"/>
        </w:tabs>
        <w:ind w:left="1134" w:hanging="567"/>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7E0605A0"/>
    <w:multiLevelType w:val="hybridMultilevel"/>
    <w:tmpl w:val="EB9099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09184840">
    <w:abstractNumId w:val="0"/>
  </w:num>
  <w:num w:numId="2" w16cid:durableId="1577470471">
    <w:abstractNumId w:val="30"/>
  </w:num>
  <w:num w:numId="3" w16cid:durableId="1153840616">
    <w:abstractNumId w:val="2"/>
  </w:num>
  <w:num w:numId="4" w16cid:durableId="916327407">
    <w:abstractNumId w:val="15"/>
  </w:num>
  <w:num w:numId="5" w16cid:durableId="792866794">
    <w:abstractNumId w:val="31"/>
  </w:num>
  <w:num w:numId="6" w16cid:durableId="816604043">
    <w:abstractNumId w:val="21"/>
  </w:num>
  <w:num w:numId="7" w16cid:durableId="1479154243">
    <w:abstractNumId w:val="13"/>
  </w:num>
  <w:num w:numId="8" w16cid:durableId="283578463">
    <w:abstractNumId w:val="1"/>
  </w:num>
  <w:num w:numId="9" w16cid:durableId="937450508">
    <w:abstractNumId w:val="17"/>
  </w:num>
  <w:num w:numId="10" w16cid:durableId="304940239">
    <w:abstractNumId w:val="12"/>
  </w:num>
  <w:num w:numId="11" w16cid:durableId="726607526">
    <w:abstractNumId w:val="24"/>
  </w:num>
  <w:num w:numId="12" w16cid:durableId="94712063">
    <w:abstractNumId w:val="25"/>
  </w:num>
  <w:num w:numId="13" w16cid:durableId="1937401889">
    <w:abstractNumId w:val="8"/>
  </w:num>
  <w:num w:numId="14" w16cid:durableId="372847135">
    <w:abstractNumId w:val="3"/>
  </w:num>
  <w:num w:numId="15" w16cid:durableId="1196505520">
    <w:abstractNumId w:val="22"/>
  </w:num>
  <w:num w:numId="16" w16cid:durableId="796609589">
    <w:abstractNumId w:val="20"/>
  </w:num>
  <w:num w:numId="17" w16cid:durableId="905720234">
    <w:abstractNumId w:val="5"/>
  </w:num>
  <w:num w:numId="18" w16cid:durableId="2102290353">
    <w:abstractNumId w:val="6"/>
  </w:num>
  <w:num w:numId="19" w16cid:durableId="867453149">
    <w:abstractNumId w:val="10"/>
  </w:num>
  <w:num w:numId="20" w16cid:durableId="1692684700">
    <w:abstractNumId w:val="23"/>
  </w:num>
  <w:num w:numId="21" w16cid:durableId="142551468">
    <w:abstractNumId w:val="14"/>
  </w:num>
  <w:num w:numId="22" w16cid:durableId="815033654">
    <w:abstractNumId w:val="19"/>
  </w:num>
  <w:num w:numId="23" w16cid:durableId="1584224150">
    <w:abstractNumId w:val="29"/>
  </w:num>
  <w:num w:numId="24" w16cid:durableId="372732180">
    <w:abstractNumId w:val="11"/>
  </w:num>
  <w:num w:numId="25" w16cid:durableId="214850521">
    <w:abstractNumId w:val="26"/>
  </w:num>
  <w:num w:numId="26" w16cid:durableId="1393458115">
    <w:abstractNumId w:val="9"/>
  </w:num>
  <w:num w:numId="27" w16cid:durableId="1879312734">
    <w:abstractNumId w:val="18"/>
  </w:num>
  <w:num w:numId="28" w16cid:durableId="394208222">
    <w:abstractNumId w:val="16"/>
  </w:num>
  <w:num w:numId="29" w16cid:durableId="710115198">
    <w:abstractNumId w:val="28"/>
  </w:num>
  <w:num w:numId="30" w16cid:durableId="2060281669">
    <w:abstractNumId w:val="4"/>
  </w:num>
  <w:num w:numId="31" w16cid:durableId="1813865690">
    <w:abstractNumId w:val="27"/>
  </w:num>
  <w:num w:numId="32" w16cid:durableId="437144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B4"/>
    <w:rsid w:val="00001D62"/>
    <w:rsid w:val="00003BB5"/>
    <w:rsid w:val="00004489"/>
    <w:rsid w:val="000074BF"/>
    <w:rsid w:val="00014969"/>
    <w:rsid w:val="00020F18"/>
    <w:rsid w:val="0002499E"/>
    <w:rsid w:val="0002559B"/>
    <w:rsid w:val="00026BEB"/>
    <w:rsid w:val="00031FBD"/>
    <w:rsid w:val="00035B4E"/>
    <w:rsid w:val="00036E5D"/>
    <w:rsid w:val="00051109"/>
    <w:rsid w:val="00052626"/>
    <w:rsid w:val="00052B74"/>
    <w:rsid w:val="000615F5"/>
    <w:rsid w:val="00071F0C"/>
    <w:rsid w:val="0007485A"/>
    <w:rsid w:val="000826F0"/>
    <w:rsid w:val="00086B92"/>
    <w:rsid w:val="000907FC"/>
    <w:rsid w:val="000959CD"/>
    <w:rsid w:val="000A5943"/>
    <w:rsid w:val="000B15B4"/>
    <w:rsid w:val="000B1E23"/>
    <w:rsid w:val="000C0CEF"/>
    <w:rsid w:val="000C293A"/>
    <w:rsid w:val="000C62B1"/>
    <w:rsid w:val="000C7850"/>
    <w:rsid w:val="000D214A"/>
    <w:rsid w:val="000D4336"/>
    <w:rsid w:val="000D71C2"/>
    <w:rsid w:val="000E04BA"/>
    <w:rsid w:val="000E0F64"/>
    <w:rsid w:val="001010B9"/>
    <w:rsid w:val="001108E7"/>
    <w:rsid w:val="00124024"/>
    <w:rsid w:val="00145DD1"/>
    <w:rsid w:val="0015109B"/>
    <w:rsid w:val="001513E7"/>
    <w:rsid w:val="00166A0C"/>
    <w:rsid w:val="00184202"/>
    <w:rsid w:val="001939EC"/>
    <w:rsid w:val="0019749A"/>
    <w:rsid w:val="001C326D"/>
    <w:rsid w:val="001C49AF"/>
    <w:rsid w:val="001D6D9D"/>
    <w:rsid w:val="001F6DDC"/>
    <w:rsid w:val="00206A40"/>
    <w:rsid w:val="00214594"/>
    <w:rsid w:val="00223087"/>
    <w:rsid w:val="00225322"/>
    <w:rsid w:val="00226466"/>
    <w:rsid w:val="00226FCC"/>
    <w:rsid w:val="00240B80"/>
    <w:rsid w:val="00242775"/>
    <w:rsid w:val="0024765D"/>
    <w:rsid w:val="00256A03"/>
    <w:rsid w:val="0026097C"/>
    <w:rsid w:val="00272716"/>
    <w:rsid w:val="00275F08"/>
    <w:rsid w:val="00282D95"/>
    <w:rsid w:val="002831A4"/>
    <w:rsid w:val="002945EC"/>
    <w:rsid w:val="002949F5"/>
    <w:rsid w:val="002A4D21"/>
    <w:rsid w:val="002A69C6"/>
    <w:rsid w:val="002C0B24"/>
    <w:rsid w:val="002C3355"/>
    <w:rsid w:val="002C3B7D"/>
    <w:rsid w:val="002C571E"/>
    <w:rsid w:val="002D1CDC"/>
    <w:rsid w:val="002D5128"/>
    <w:rsid w:val="002D58AA"/>
    <w:rsid w:val="002D5CE0"/>
    <w:rsid w:val="00301822"/>
    <w:rsid w:val="00315E2D"/>
    <w:rsid w:val="003170ED"/>
    <w:rsid w:val="00317A67"/>
    <w:rsid w:val="00320423"/>
    <w:rsid w:val="0032673E"/>
    <w:rsid w:val="003278F7"/>
    <w:rsid w:val="00335AAD"/>
    <w:rsid w:val="00346FF9"/>
    <w:rsid w:val="00350477"/>
    <w:rsid w:val="00363B05"/>
    <w:rsid w:val="003736E7"/>
    <w:rsid w:val="003749BF"/>
    <w:rsid w:val="003751E7"/>
    <w:rsid w:val="00375EFF"/>
    <w:rsid w:val="00377176"/>
    <w:rsid w:val="003837AB"/>
    <w:rsid w:val="0038763E"/>
    <w:rsid w:val="00393BE0"/>
    <w:rsid w:val="003A3194"/>
    <w:rsid w:val="003A358C"/>
    <w:rsid w:val="003A413C"/>
    <w:rsid w:val="003A48A0"/>
    <w:rsid w:val="003A51C2"/>
    <w:rsid w:val="003C2942"/>
    <w:rsid w:val="003C4D0D"/>
    <w:rsid w:val="003D0973"/>
    <w:rsid w:val="003D5A02"/>
    <w:rsid w:val="003E7EBC"/>
    <w:rsid w:val="003F43AA"/>
    <w:rsid w:val="003F717F"/>
    <w:rsid w:val="00401E36"/>
    <w:rsid w:val="00402E0E"/>
    <w:rsid w:val="00404A4C"/>
    <w:rsid w:val="00407DA3"/>
    <w:rsid w:val="00415FA0"/>
    <w:rsid w:val="00420BC0"/>
    <w:rsid w:val="00423D0D"/>
    <w:rsid w:val="00423DC8"/>
    <w:rsid w:val="00432165"/>
    <w:rsid w:val="00436E26"/>
    <w:rsid w:val="00444BBF"/>
    <w:rsid w:val="00451AB5"/>
    <w:rsid w:val="00470B79"/>
    <w:rsid w:val="00470C22"/>
    <w:rsid w:val="0047590B"/>
    <w:rsid w:val="00476E53"/>
    <w:rsid w:val="004821D1"/>
    <w:rsid w:val="0048607A"/>
    <w:rsid w:val="0049095D"/>
    <w:rsid w:val="004A0660"/>
    <w:rsid w:val="004A3699"/>
    <w:rsid w:val="004A36F9"/>
    <w:rsid w:val="004B2417"/>
    <w:rsid w:val="004B30A5"/>
    <w:rsid w:val="004C6793"/>
    <w:rsid w:val="004D63CE"/>
    <w:rsid w:val="004F28F5"/>
    <w:rsid w:val="004F4302"/>
    <w:rsid w:val="004F6C66"/>
    <w:rsid w:val="00504036"/>
    <w:rsid w:val="005126E7"/>
    <w:rsid w:val="00523BCC"/>
    <w:rsid w:val="00546EDB"/>
    <w:rsid w:val="005540E8"/>
    <w:rsid w:val="0055750F"/>
    <w:rsid w:val="005612D5"/>
    <w:rsid w:val="00564B00"/>
    <w:rsid w:val="0056619C"/>
    <w:rsid w:val="00581614"/>
    <w:rsid w:val="00582E6D"/>
    <w:rsid w:val="0059770C"/>
    <w:rsid w:val="005A1A4B"/>
    <w:rsid w:val="005A2F3D"/>
    <w:rsid w:val="005A6D81"/>
    <w:rsid w:val="005B1B32"/>
    <w:rsid w:val="005B2BB7"/>
    <w:rsid w:val="005B4DB7"/>
    <w:rsid w:val="005D2DC1"/>
    <w:rsid w:val="005D6564"/>
    <w:rsid w:val="005E6D72"/>
    <w:rsid w:val="005F5403"/>
    <w:rsid w:val="005F6A96"/>
    <w:rsid w:val="00601F5A"/>
    <w:rsid w:val="00610FE9"/>
    <w:rsid w:val="0061326B"/>
    <w:rsid w:val="00615F2E"/>
    <w:rsid w:val="00622881"/>
    <w:rsid w:val="00624C47"/>
    <w:rsid w:val="00625857"/>
    <w:rsid w:val="0063093D"/>
    <w:rsid w:val="00634F61"/>
    <w:rsid w:val="00637694"/>
    <w:rsid w:val="00637B3F"/>
    <w:rsid w:val="00645B45"/>
    <w:rsid w:val="00647E4B"/>
    <w:rsid w:val="006517DE"/>
    <w:rsid w:val="00660E5E"/>
    <w:rsid w:val="0066313D"/>
    <w:rsid w:val="00666B5D"/>
    <w:rsid w:val="00666F42"/>
    <w:rsid w:val="00673A50"/>
    <w:rsid w:val="00676E9B"/>
    <w:rsid w:val="006871CC"/>
    <w:rsid w:val="006874F6"/>
    <w:rsid w:val="00695757"/>
    <w:rsid w:val="00695F22"/>
    <w:rsid w:val="006A05AD"/>
    <w:rsid w:val="006A3043"/>
    <w:rsid w:val="006A66AF"/>
    <w:rsid w:val="006B437A"/>
    <w:rsid w:val="006D720A"/>
    <w:rsid w:val="006E190C"/>
    <w:rsid w:val="00704A8B"/>
    <w:rsid w:val="00723603"/>
    <w:rsid w:val="007260BE"/>
    <w:rsid w:val="00727B6F"/>
    <w:rsid w:val="00763F50"/>
    <w:rsid w:val="007711A2"/>
    <w:rsid w:val="00782174"/>
    <w:rsid w:val="00784680"/>
    <w:rsid w:val="007B6044"/>
    <w:rsid w:val="007C04A2"/>
    <w:rsid w:val="007C5149"/>
    <w:rsid w:val="007E33A6"/>
    <w:rsid w:val="007E48AD"/>
    <w:rsid w:val="007E61CD"/>
    <w:rsid w:val="007F372A"/>
    <w:rsid w:val="00801461"/>
    <w:rsid w:val="00801AB8"/>
    <w:rsid w:val="00804D67"/>
    <w:rsid w:val="008164F6"/>
    <w:rsid w:val="00824D20"/>
    <w:rsid w:val="00827EAD"/>
    <w:rsid w:val="008306E2"/>
    <w:rsid w:val="008371E2"/>
    <w:rsid w:val="008466A4"/>
    <w:rsid w:val="00850A5C"/>
    <w:rsid w:val="00851FA9"/>
    <w:rsid w:val="008619C5"/>
    <w:rsid w:val="0087058A"/>
    <w:rsid w:val="00883621"/>
    <w:rsid w:val="0089047E"/>
    <w:rsid w:val="008920A1"/>
    <w:rsid w:val="00896271"/>
    <w:rsid w:val="008B099C"/>
    <w:rsid w:val="008B149B"/>
    <w:rsid w:val="008B176B"/>
    <w:rsid w:val="008C06AE"/>
    <w:rsid w:val="008C1833"/>
    <w:rsid w:val="008C4631"/>
    <w:rsid w:val="008D0D7D"/>
    <w:rsid w:val="008E00E6"/>
    <w:rsid w:val="008E69F3"/>
    <w:rsid w:val="008E725C"/>
    <w:rsid w:val="008F3EB0"/>
    <w:rsid w:val="008F4E6E"/>
    <w:rsid w:val="008F7945"/>
    <w:rsid w:val="008F79E5"/>
    <w:rsid w:val="00902E14"/>
    <w:rsid w:val="009050C1"/>
    <w:rsid w:val="00927061"/>
    <w:rsid w:val="00932F87"/>
    <w:rsid w:val="00945BC0"/>
    <w:rsid w:val="00947C1F"/>
    <w:rsid w:val="00962FE3"/>
    <w:rsid w:val="009828C5"/>
    <w:rsid w:val="00983323"/>
    <w:rsid w:val="00987780"/>
    <w:rsid w:val="00987A25"/>
    <w:rsid w:val="009A552C"/>
    <w:rsid w:val="009B1C37"/>
    <w:rsid w:val="009B4318"/>
    <w:rsid w:val="009B4587"/>
    <w:rsid w:val="009B63D5"/>
    <w:rsid w:val="009E3679"/>
    <w:rsid w:val="009E4465"/>
    <w:rsid w:val="009F0514"/>
    <w:rsid w:val="009F0E02"/>
    <w:rsid w:val="00A216B9"/>
    <w:rsid w:val="00A23E18"/>
    <w:rsid w:val="00A31F71"/>
    <w:rsid w:val="00A50C4E"/>
    <w:rsid w:val="00A50F21"/>
    <w:rsid w:val="00A55F4A"/>
    <w:rsid w:val="00A61588"/>
    <w:rsid w:val="00A6220D"/>
    <w:rsid w:val="00A6242D"/>
    <w:rsid w:val="00A62726"/>
    <w:rsid w:val="00A631E3"/>
    <w:rsid w:val="00A657CF"/>
    <w:rsid w:val="00A67D4B"/>
    <w:rsid w:val="00A77D59"/>
    <w:rsid w:val="00A81978"/>
    <w:rsid w:val="00A87A76"/>
    <w:rsid w:val="00A919B8"/>
    <w:rsid w:val="00AA4865"/>
    <w:rsid w:val="00AB27A4"/>
    <w:rsid w:val="00AC43CB"/>
    <w:rsid w:val="00AC4BA4"/>
    <w:rsid w:val="00AD41C9"/>
    <w:rsid w:val="00AE2D9A"/>
    <w:rsid w:val="00AF592E"/>
    <w:rsid w:val="00AF68FB"/>
    <w:rsid w:val="00B05A90"/>
    <w:rsid w:val="00B0692B"/>
    <w:rsid w:val="00B1752F"/>
    <w:rsid w:val="00B20ADC"/>
    <w:rsid w:val="00B257FE"/>
    <w:rsid w:val="00B320F0"/>
    <w:rsid w:val="00B33229"/>
    <w:rsid w:val="00B35E23"/>
    <w:rsid w:val="00B46EF4"/>
    <w:rsid w:val="00B57EA5"/>
    <w:rsid w:val="00B7148C"/>
    <w:rsid w:val="00B74ACA"/>
    <w:rsid w:val="00B771F2"/>
    <w:rsid w:val="00B81528"/>
    <w:rsid w:val="00B8205A"/>
    <w:rsid w:val="00B823AE"/>
    <w:rsid w:val="00B85453"/>
    <w:rsid w:val="00B9067F"/>
    <w:rsid w:val="00BA0043"/>
    <w:rsid w:val="00BD30BA"/>
    <w:rsid w:val="00C00A67"/>
    <w:rsid w:val="00C041E2"/>
    <w:rsid w:val="00C11071"/>
    <w:rsid w:val="00C27E48"/>
    <w:rsid w:val="00C3294E"/>
    <w:rsid w:val="00C51ED9"/>
    <w:rsid w:val="00C53623"/>
    <w:rsid w:val="00C6003B"/>
    <w:rsid w:val="00C6199A"/>
    <w:rsid w:val="00C64B4A"/>
    <w:rsid w:val="00C66D2C"/>
    <w:rsid w:val="00C84ABF"/>
    <w:rsid w:val="00C84C00"/>
    <w:rsid w:val="00C92DC3"/>
    <w:rsid w:val="00C95E0B"/>
    <w:rsid w:val="00C9708F"/>
    <w:rsid w:val="00CA6503"/>
    <w:rsid w:val="00CB6D15"/>
    <w:rsid w:val="00CE16D8"/>
    <w:rsid w:val="00CF74D2"/>
    <w:rsid w:val="00D00F2B"/>
    <w:rsid w:val="00D018F5"/>
    <w:rsid w:val="00D04AB9"/>
    <w:rsid w:val="00D10A1C"/>
    <w:rsid w:val="00D15B05"/>
    <w:rsid w:val="00D24AA6"/>
    <w:rsid w:val="00D26BBE"/>
    <w:rsid w:val="00D442C7"/>
    <w:rsid w:val="00D5301D"/>
    <w:rsid w:val="00D608AB"/>
    <w:rsid w:val="00D720C1"/>
    <w:rsid w:val="00D87576"/>
    <w:rsid w:val="00D974EC"/>
    <w:rsid w:val="00DA6002"/>
    <w:rsid w:val="00DA6130"/>
    <w:rsid w:val="00DB3465"/>
    <w:rsid w:val="00DB440F"/>
    <w:rsid w:val="00DB7ABE"/>
    <w:rsid w:val="00DC0073"/>
    <w:rsid w:val="00DC080E"/>
    <w:rsid w:val="00DC1568"/>
    <w:rsid w:val="00DC6332"/>
    <w:rsid w:val="00DE2164"/>
    <w:rsid w:val="00DE2725"/>
    <w:rsid w:val="00DE27DB"/>
    <w:rsid w:val="00DE6C71"/>
    <w:rsid w:val="00DE7126"/>
    <w:rsid w:val="00DF06B5"/>
    <w:rsid w:val="00DF5366"/>
    <w:rsid w:val="00E029DF"/>
    <w:rsid w:val="00E12807"/>
    <w:rsid w:val="00E1425A"/>
    <w:rsid w:val="00E16C9F"/>
    <w:rsid w:val="00E20DD1"/>
    <w:rsid w:val="00E3171F"/>
    <w:rsid w:val="00E355AB"/>
    <w:rsid w:val="00E35889"/>
    <w:rsid w:val="00E36D32"/>
    <w:rsid w:val="00E43D17"/>
    <w:rsid w:val="00E4648E"/>
    <w:rsid w:val="00E52399"/>
    <w:rsid w:val="00E53EAB"/>
    <w:rsid w:val="00E54DFD"/>
    <w:rsid w:val="00E70E0E"/>
    <w:rsid w:val="00E74194"/>
    <w:rsid w:val="00E85200"/>
    <w:rsid w:val="00E94E85"/>
    <w:rsid w:val="00E959BC"/>
    <w:rsid w:val="00E975DE"/>
    <w:rsid w:val="00EA0905"/>
    <w:rsid w:val="00EA49DA"/>
    <w:rsid w:val="00EC44FA"/>
    <w:rsid w:val="00EC4666"/>
    <w:rsid w:val="00ED170C"/>
    <w:rsid w:val="00EE686B"/>
    <w:rsid w:val="00EE691B"/>
    <w:rsid w:val="00F0457A"/>
    <w:rsid w:val="00F14890"/>
    <w:rsid w:val="00F160E6"/>
    <w:rsid w:val="00F25A3B"/>
    <w:rsid w:val="00F348B9"/>
    <w:rsid w:val="00F34C71"/>
    <w:rsid w:val="00F35202"/>
    <w:rsid w:val="00F3724C"/>
    <w:rsid w:val="00F37390"/>
    <w:rsid w:val="00F50C53"/>
    <w:rsid w:val="00F51D69"/>
    <w:rsid w:val="00F700DC"/>
    <w:rsid w:val="00F81BFA"/>
    <w:rsid w:val="00F8463C"/>
    <w:rsid w:val="00F906A9"/>
    <w:rsid w:val="00F929E7"/>
    <w:rsid w:val="00F92E42"/>
    <w:rsid w:val="00F9463C"/>
    <w:rsid w:val="00FA217A"/>
    <w:rsid w:val="00FB4533"/>
    <w:rsid w:val="00FC16C8"/>
    <w:rsid w:val="00FD7889"/>
    <w:rsid w:val="00FE743D"/>
    <w:rsid w:val="00FF0747"/>
    <w:rsid w:val="00FF4D77"/>
    <w:rsid w:val="00FF7E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A4C8C8"/>
  <w15:chartTrackingRefBased/>
  <w15:docId w15:val="{2685FE75-4172-4806-A6EE-599096B9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rFonts w:ascii="Century Gothic" w:hAnsi="Century Gothic"/>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Verdana" w:eastAsia="Times New Roman" w:hAnsi="Verdana" w:cs="Times New Roman"/>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paragraph" w:customStyle="1" w:styleId="Intestazione1">
    <w:name w:val="Intestazione1"/>
    <w:basedOn w:val="Normale"/>
    <w:next w:val="Corpotesto"/>
    <w:pPr>
      <w:keepNext/>
      <w:spacing w:before="240" w:after="120"/>
    </w:pPr>
    <w:rPr>
      <w:rFonts w:ascii="Arial" w:eastAsia="SimSun" w:hAnsi="Arial" w:cs="Lucida Sans"/>
      <w:sz w:val="28"/>
      <w:szCs w:val="28"/>
    </w:rPr>
  </w:style>
  <w:style w:type="paragraph" w:styleId="Corpotesto">
    <w:name w:val="Body Text"/>
    <w:basedOn w:val="Normale"/>
    <w:pPr>
      <w:jc w:val="both"/>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Corpodeltesto21">
    <w:name w:val="Corpo del testo 21"/>
    <w:basedOn w:val="Normale"/>
    <w:pPr>
      <w:jc w:val="center"/>
    </w:pPr>
    <w:rPr>
      <w:b/>
      <w:bCs/>
      <w:sz w:val="28"/>
    </w:rPr>
  </w:style>
  <w:style w:type="paragraph" w:styleId="Corpodeltesto2">
    <w:name w:val="Body Text 2"/>
    <w:basedOn w:val="Normale"/>
    <w:link w:val="Corpodeltesto2Carattere"/>
    <w:uiPriority w:val="99"/>
    <w:unhideWhenUsed/>
    <w:rsid w:val="00615F2E"/>
    <w:pPr>
      <w:spacing w:after="120" w:line="480" w:lineRule="auto"/>
    </w:pPr>
  </w:style>
  <w:style w:type="character" w:customStyle="1" w:styleId="Corpodeltesto2Carattere">
    <w:name w:val="Corpo del testo 2 Carattere"/>
    <w:link w:val="Corpodeltesto2"/>
    <w:uiPriority w:val="99"/>
    <w:rsid w:val="00615F2E"/>
    <w:rPr>
      <w:sz w:val="24"/>
      <w:szCs w:val="24"/>
      <w:lang w:eastAsia="ar-SA"/>
    </w:rPr>
  </w:style>
  <w:style w:type="paragraph" w:customStyle="1" w:styleId="Contratti">
    <w:name w:val="Contratti"/>
    <w:rsid w:val="00615F2E"/>
    <w:pPr>
      <w:ind w:firstLine="567"/>
      <w:jc w:val="both"/>
    </w:pPr>
    <w:rPr>
      <w:rFonts w:ascii="Trebuchet MS" w:hAnsi="Trebuchet MS"/>
      <w:color w:val="000000"/>
      <w:sz w:val="24"/>
      <w:szCs w:val="24"/>
    </w:rPr>
  </w:style>
  <w:style w:type="paragraph" w:styleId="Corpodeltesto3">
    <w:name w:val="Body Text 3"/>
    <w:basedOn w:val="Normale"/>
    <w:link w:val="Corpodeltesto3Carattere"/>
    <w:uiPriority w:val="99"/>
    <w:semiHidden/>
    <w:unhideWhenUsed/>
    <w:rsid w:val="005A6D81"/>
    <w:pPr>
      <w:spacing w:after="120"/>
    </w:pPr>
    <w:rPr>
      <w:sz w:val="16"/>
      <w:szCs w:val="16"/>
    </w:rPr>
  </w:style>
  <w:style w:type="character" w:customStyle="1" w:styleId="Corpodeltesto3Carattere">
    <w:name w:val="Corpo del testo 3 Carattere"/>
    <w:link w:val="Corpodeltesto3"/>
    <w:uiPriority w:val="99"/>
    <w:semiHidden/>
    <w:rsid w:val="005A6D81"/>
    <w:rPr>
      <w:sz w:val="16"/>
      <w:szCs w:val="16"/>
      <w:lang w:eastAsia="ar-SA"/>
    </w:rPr>
  </w:style>
  <w:style w:type="paragraph" w:customStyle="1" w:styleId="6modello">
    <w:name w:val="6 modello"/>
    <w:basedOn w:val="Normale"/>
    <w:rsid w:val="005A6D81"/>
    <w:pPr>
      <w:pBdr>
        <w:top w:val="single" w:sz="6" w:space="0" w:color="auto"/>
        <w:bottom w:val="single" w:sz="6" w:space="0" w:color="auto"/>
      </w:pBdr>
      <w:suppressAutoHyphens w:val="0"/>
      <w:jc w:val="center"/>
    </w:pPr>
    <w:rPr>
      <w:rFonts w:ascii="Times" w:hAnsi="Times"/>
      <w:b/>
      <w:sz w:val="22"/>
      <w:szCs w:val="20"/>
      <w:lang w:eastAsia="it-IT"/>
    </w:rPr>
  </w:style>
  <w:style w:type="character" w:customStyle="1" w:styleId="PidipaginaCarattere">
    <w:name w:val="Piè di pagina Carattere"/>
    <w:link w:val="Pidipagina"/>
    <w:uiPriority w:val="99"/>
    <w:rsid w:val="003A413C"/>
    <w:rPr>
      <w:sz w:val="24"/>
      <w:szCs w:val="24"/>
      <w:lang w:eastAsia="ar-SA"/>
    </w:rPr>
  </w:style>
  <w:style w:type="paragraph" w:styleId="Testofumetto">
    <w:name w:val="Balloon Text"/>
    <w:basedOn w:val="Normale"/>
    <w:link w:val="TestofumettoCarattere"/>
    <w:uiPriority w:val="99"/>
    <w:semiHidden/>
    <w:unhideWhenUsed/>
    <w:rsid w:val="00071F0C"/>
    <w:rPr>
      <w:rFonts w:ascii="Segoe UI" w:hAnsi="Segoe UI" w:cs="Segoe UI"/>
      <w:sz w:val="18"/>
      <w:szCs w:val="18"/>
    </w:rPr>
  </w:style>
  <w:style w:type="character" w:customStyle="1" w:styleId="TestofumettoCarattere">
    <w:name w:val="Testo fumetto Carattere"/>
    <w:link w:val="Testofumetto"/>
    <w:uiPriority w:val="99"/>
    <w:semiHidden/>
    <w:rsid w:val="00071F0C"/>
    <w:rPr>
      <w:rFonts w:ascii="Segoe UI" w:hAnsi="Segoe UI" w:cs="Segoe UI"/>
      <w:sz w:val="18"/>
      <w:szCs w:val="18"/>
      <w:lang w:eastAsia="ar-SA"/>
    </w:rPr>
  </w:style>
  <w:style w:type="character" w:styleId="Rimandocommento">
    <w:name w:val="annotation reference"/>
    <w:uiPriority w:val="99"/>
    <w:unhideWhenUsed/>
    <w:rsid w:val="00F348B9"/>
    <w:rPr>
      <w:sz w:val="16"/>
      <w:szCs w:val="16"/>
    </w:rPr>
  </w:style>
  <w:style w:type="paragraph" w:styleId="Testocommento">
    <w:name w:val="annotation text"/>
    <w:basedOn w:val="Normale"/>
    <w:link w:val="TestocommentoCarattere"/>
    <w:uiPriority w:val="99"/>
    <w:unhideWhenUsed/>
    <w:rsid w:val="00F348B9"/>
    <w:pPr>
      <w:suppressAutoHyphens w:val="0"/>
      <w:spacing w:after="160"/>
    </w:pPr>
    <w:rPr>
      <w:rFonts w:ascii="Calibri" w:eastAsia="Calibri" w:hAnsi="Calibri"/>
      <w:sz w:val="20"/>
      <w:szCs w:val="20"/>
      <w:lang w:eastAsia="en-US"/>
    </w:rPr>
  </w:style>
  <w:style w:type="character" w:customStyle="1" w:styleId="TestocommentoCarattere">
    <w:name w:val="Testo commento Carattere"/>
    <w:link w:val="Testocommento"/>
    <w:uiPriority w:val="99"/>
    <w:rsid w:val="00F348B9"/>
    <w:rPr>
      <w:rFonts w:ascii="Calibri" w:eastAsia="Calibri" w:hAnsi="Calibri"/>
      <w:lang w:eastAsia="en-US"/>
    </w:rPr>
  </w:style>
  <w:style w:type="paragraph" w:styleId="Paragrafoelenco">
    <w:name w:val="List Paragraph"/>
    <w:aliases w:val="Elenchi puntati,Bullet List,FooterText,numbered,List Paragraph1,Paragraphe de liste1,lp1,Paragrafo elenco 2"/>
    <w:basedOn w:val="Normale"/>
    <w:link w:val="ParagrafoelencoCarattere"/>
    <w:uiPriority w:val="34"/>
    <w:qFormat/>
    <w:rsid w:val="00F348B9"/>
    <w:pPr>
      <w:suppressAutoHyphens w:val="0"/>
      <w:spacing w:after="160" w:line="259" w:lineRule="auto"/>
      <w:ind w:left="720"/>
      <w:contextualSpacing/>
    </w:pPr>
    <w:rPr>
      <w:rFonts w:ascii="Calibri" w:eastAsia="Calibri" w:hAnsi="Calibri"/>
      <w:sz w:val="22"/>
      <w:szCs w:val="22"/>
      <w:lang w:eastAsia="en-US"/>
    </w:rPr>
  </w:style>
  <w:style w:type="paragraph" w:customStyle="1" w:styleId="Default">
    <w:name w:val="Default"/>
    <w:rsid w:val="00F348B9"/>
    <w:pPr>
      <w:autoSpaceDE w:val="0"/>
      <w:autoSpaceDN w:val="0"/>
      <w:adjustRightInd w:val="0"/>
    </w:pPr>
    <w:rPr>
      <w:rFonts w:eastAsia="Calibri"/>
      <w:color w:val="000000"/>
      <w:sz w:val="24"/>
      <w:szCs w:val="24"/>
      <w:lang w:eastAsia="en-US"/>
    </w:rPr>
  </w:style>
  <w:style w:type="table" w:styleId="Grigliatabella">
    <w:name w:val="Table Grid"/>
    <w:aliases w:val="Tabella VEM - Semplice"/>
    <w:basedOn w:val="Tabellanormale"/>
    <w:rsid w:val="00F348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B320F0"/>
    <w:pPr>
      <w:suppressAutoHyphens/>
      <w:spacing w:after="0"/>
    </w:pPr>
    <w:rPr>
      <w:rFonts w:ascii="Times New Roman" w:eastAsia="Times New Roman" w:hAnsi="Times New Roman"/>
      <w:b/>
      <w:bCs/>
      <w:lang w:eastAsia="ar-SA"/>
    </w:rPr>
  </w:style>
  <w:style w:type="character" w:customStyle="1" w:styleId="SoggettocommentoCarattere">
    <w:name w:val="Soggetto commento Carattere"/>
    <w:link w:val="Soggettocommento"/>
    <w:uiPriority w:val="99"/>
    <w:semiHidden/>
    <w:rsid w:val="00B320F0"/>
    <w:rPr>
      <w:rFonts w:ascii="Calibri" w:eastAsia="Calibri" w:hAnsi="Calibri"/>
      <w:b/>
      <w:bCs/>
      <w:lang w:eastAsia="ar-SA"/>
    </w:rPr>
  </w:style>
  <w:style w:type="paragraph" w:customStyle="1" w:styleId="note">
    <w:name w:val="note"/>
    <w:basedOn w:val="Normale"/>
    <w:rsid w:val="00415FA0"/>
    <w:pPr>
      <w:pBdr>
        <w:top w:val="single" w:sz="6" w:space="0" w:color="auto"/>
      </w:pBdr>
      <w:suppressAutoHyphens w:val="0"/>
      <w:spacing w:line="180" w:lineRule="atLeast"/>
      <w:ind w:firstLine="227"/>
      <w:jc w:val="both"/>
    </w:pPr>
    <w:rPr>
      <w:rFonts w:ascii="Times" w:hAnsi="Times"/>
      <w:sz w:val="16"/>
      <w:szCs w:val="20"/>
      <w:lang w:eastAsia="it-IT"/>
    </w:rPr>
  </w:style>
  <w:style w:type="character" w:customStyle="1" w:styleId="CorpodeltestoCarattere">
    <w:name w:val="Corpo del testo Carattere"/>
    <w:uiPriority w:val="99"/>
    <w:rsid w:val="00415FA0"/>
    <w:rPr>
      <w:lang w:eastAsia="en-US"/>
    </w:rPr>
  </w:style>
  <w:style w:type="character" w:customStyle="1" w:styleId="ParagrafoelencoCarattere">
    <w:name w:val="Paragrafo elenco Carattere"/>
    <w:aliases w:val="Elenchi puntati Carattere,Bullet List Carattere,FooterText Carattere,numbered Carattere,List Paragraph1 Carattere,Paragraphe de liste1 Carattere,lp1 Carattere,Paragrafo elenco 2 Carattere"/>
    <w:link w:val="Paragrafoelenco"/>
    <w:uiPriority w:val="34"/>
    <w:rsid w:val="00E36D32"/>
    <w:rPr>
      <w:rFonts w:ascii="Calibri" w:eastAsia="Calibri" w:hAnsi="Calibri"/>
      <w:sz w:val="22"/>
      <w:szCs w:val="22"/>
      <w:lang w:eastAsia="en-US"/>
    </w:rPr>
  </w:style>
  <w:style w:type="table" w:styleId="Tabellagriglia6acolori-colore6">
    <w:name w:val="Grid Table 6 Colorful Accent 6"/>
    <w:basedOn w:val="Tabellanormale"/>
    <w:uiPriority w:val="51"/>
    <w:rsid w:val="00DC0073"/>
    <w:pPr>
      <w:autoSpaceDN w:val="0"/>
      <w:textAlignment w:val="baseline"/>
    </w:pPr>
    <w:rPr>
      <w:rFonts w:ascii="Arial" w:hAnsi="Arial"/>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Normale1">
    <w:name w:val="Normale1"/>
    <w:rsid w:val="003837AB"/>
    <w:rPr>
      <w:rFonts w:eastAsia="ヒラギノ角ゴ Pro W3"/>
      <w:color w:val="000000"/>
      <w:sz w:val="24"/>
    </w:rPr>
  </w:style>
  <w:style w:type="character" w:styleId="Enfasicorsivo">
    <w:name w:val="Emphasis"/>
    <w:basedOn w:val="Carpredefinitoparagrafo"/>
    <w:uiPriority w:val="20"/>
    <w:qFormat/>
    <w:rsid w:val="00673A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373BA-CEF8-4AF5-84AB-DF237229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2671</Words>
  <Characters>15225</Characters>
  <Application>Microsoft Office Word</Application>
  <DocSecurity>0</DocSecurity>
  <Lines>126</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CALZEDONIA CORP.</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Luca Spongano</dc:creator>
  <cp:keywords/>
  <cp:lastModifiedBy>Juri Monducci</cp:lastModifiedBy>
  <cp:revision>3</cp:revision>
  <cp:lastPrinted>2023-03-03T16:39:00Z</cp:lastPrinted>
  <dcterms:created xsi:type="dcterms:W3CDTF">2025-03-14T06:50:00Z</dcterms:created>
  <dcterms:modified xsi:type="dcterms:W3CDTF">2025-03-14T07:13:00Z</dcterms:modified>
</cp:coreProperties>
</file>